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CA" w:rsidRPr="008358A2" w:rsidRDefault="00A16CCA" w:rsidP="00A3442A">
      <w:pPr>
        <w:spacing w:after="0" w:line="480" w:lineRule="auto"/>
        <w:rPr>
          <w:b/>
        </w:rPr>
      </w:pPr>
      <w:bookmarkStart w:id="0" w:name="_GoBack"/>
      <w:bookmarkEnd w:id="0"/>
      <w:r w:rsidRPr="008358A2">
        <w:rPr>
          <w:b/>
        </w:rPr>
        <w:t xml:space="preserve">Step One—Read the Chapter and Take Notes As You Go </w:t>
      </w:r>
    </w:p>
    <w:p w:rsidR="00A16CCA" w:rsidRDefault="00A16CCA" w:rsidP="00A3442A">
      <w:pPr>
        <w:spacing w:after="0" w:line="480" w:lineRule="auto"/>
      </w:pPr>
      <w:r>
        <w:t>This outline reflects the major headings and subheadings in this chapter of your textbook. Use it to take notes as you read each section of the chapter. In your notes, try to restate the main idea of each section.</w:t>
      </w:r>
    </w:p>
    <w:p w:rsidR="00A16CCA" w:rsidRDefault="00A16CCA" w:rsidP="006450C8">
      <w:pPr>
        <w:rPr>
          <w:b/>
          <w:bCs/>
        </w:rPr>
      </w:pPr>
    </w:p>
    <w:p w:rsidR="00A16CCA" w:rsidRPr="009F1CFE" w:rsidRDefault="00A16CCA" w:rsidP="009F1CFE">
      <w:pPr>
        <w:rPr>
          <w:b/>
          <w:bCs/>
        </w:rPr>
      </w:pPr>
      <w:r w:rsidRPr="00A3442A">
        <w:rPr>
          <w:b/>
          <w:bCs/>
        </w:rPr>
        <w:t xml:space="preserve">Chapter </w:t>
      </w:r>
      <w:r>
        <w:rPr>
          <w:b/>
          <w:bCs/>
        </w:rPr>
        <w:t xml:space="preserve">2: </w:t>
      </w:r>
      <w:r w:rsidRPr="009F1CFE">
        <w:rPr>
          <w:b/>
          <w:bCs/>
        </w:rPr>
        <w:t xml:space="preserve">First Civilizations: Cities, States, and Unequal Societies (3500 </w:t>
      </w:r>
      <w:proofErr w:type="spellStart"/>
      <w:r w:rsidRPr="00A3442A">
        <w:rPr>
          <w:b/>
          <w:bCs/>
          <w:smallCaps/>
        </w:rPr>
        <w:t>b.c.e</w:t>
      </w:r>
      <w:proofErr w:type="spellEnd"/>
      <w:r w:rsidRPr="00A3442A">
        <w:rPr>
          <w:b/>
          <w:bCs/>
          <w:smallCaps/>
        </w:rPr>
        <w:t>.</w:t>
      </w:r>
      <w:r w:rsidRPr="009F1CFE">
        <w:rPr>
          <w:b/>
          <w:bCs/>
        </w:rPr>
        <w:t xml:space="preserve">–500 </w:t>
      </w:r>
      <w:proofErr w:type="spellStart"/>
      <w:r w:rsidRPr="00A3442A">
        <w:rPr>
          <w:b/>
          <w:bCs/>
          <w:smallCaps/>
        </w:rPr>
        <w:t>b.c.e</w:t>
      </w:r>
      <w:proofErr w:type="spellEnd"/>
      <w:r w:rsidRPr="00A3442A">
        <w:rPr>
          <w:b/>
          <w:bCs/>
          <w:smallCaps/>
        </w:rPr>
        <w:t>.</w:t>
      </w:r>
      <w:r w:rsidRPr="009F1CFE">
        <w:rPr>
          <w:b/>
          <w:bCs/>
        </w:rPr>
        <w:t>)</w:t>
      </w:r>
    </w:p>
    <w:p w:rsidR="00A16CCA" w:rsidRDefault="00A16CCA" w:rsidP="00A3442A">
      <w:pPr>
        <w:rPr>
          <w:b/>
          <w:bCs/>
        </w:rPr>
      </w:pPr>
    </w:p>
    <w:p w:rsidR="00A16CCA" w:rsidRPr="009F1CFE" w:rsidRDefault="00A16CCA" w:rsidP="009F1CFE">
      <w:pPr>
        <w:rPr>
          <w:bCs/>
        </w:rPr>
      </w:pPr>
      <w:r w:rsidRPr="009F1CFE">
        <w:rPr>
          <w:bCs/>
        </w:rPr>
        <w:t>I. Something New: The Emergence of Civilizations</w:t>
      </w:r>
    </w:p>
    <w:p w:rsidR="00A16CCA" w:rsidRPr="009F1CFE" w:rsidRDefault="00A16CCA" w:rsidP="009F1CFE">
      <w:pPr>
        <w:rPr>
          <w:bCs/>
        </w:rPr>
      </w:pPr>
      <w:r w:rsidRPr="00A3442A">
        <w:rPr>
          <w:bCs/>
        </w:rPr>
        <w:t xml:space="preserve">A. </w:t>
      </w:r>
      <w:r w:rsidRPr="009F1CFE">
        <w:rPr>
          <w:bCs/>
        </w:rPr>
        <w:t>Introducing the First Civilizations</w:t>
      </w:r>
    </w:p>
    <w:p w:rsidR="00A16CCA" w:rsidRPr="009F1CFE" w:rsidRDefault="00A16CCA" w:rsidP="009F1CFE">
      <w:r w:rsidRPr="006450C8">
        <w:tab/>
        <w:t xml:space="preserve">1.  </w:t>
      </w:r>
      <w:r w:rsidRPr="009F1CFE">
        <w:t xml:space="preserve">Sumer, Egypt, &amp; Nubia, 3500–3000 </w:t>
      </w:r>
      <w:proofErr w:type="spellStart"/>
      <w:r w:rsidRPr="009F1CFE">
        <w:rPr>
          <w:bCs/>
          <w:smallCaps/>
        </w:rPr>
        <w:t>b.c.e</w:t>
      </w:r>
      <w:proofErr w:type="spellEnd"/>
      <w:r w:rsidRPr="009F1CFE">
        <w:rPr>
          <w:bCs/>
          <w:smallCaps/>
        </w:rPr>
        <w:t>.</w:t>
      </w:r>
    </w:p>
    <w:p w:rsidR="00A16CCA" w:rsidRPr="009F1CFE" w:rsidRDefault="00A16CCA" w:rsidP="009F1CFE">
      <w:r w:rsidRPr="006450C8">
        <w:tab/>
      </w:r>
      <w:r w:rsidRPr="009F1CFE">
        <w:t xml:space="preserve">2.  Norte Chico, 3000–1800 </w:t>
      </w:r>
      <w:proofErr w:type="spellStart"/>
      <w:r w:rsidRPr="009F1CFE">
        <w:rPr>
          <w:bCs/>
          <w:smallCaps/>
        </w:rPr>
        <w:t>b.c.e</w:t>
      </w:r>
      <w:proofErr w:type="spellEnd"/>
      <w:r w:rsidRPr="009F1CFE">
        <w:rPr>
          <w:bCs/>
          <w:smallCaps/>
        </w:rPr>
        <w:t>.</w:t>
      </w:r>
    </w:p>
    <w:p w:rsidR="00A16CCA" w:rsidRPr="009F1CFE" w:rsidRDefault="00A16CCA" w:rsidP="009F1CFE">
      <w:r w:rsidRPr="009F1CFE">
        <w:tab/>
      </w:r>
      <w:proofErr w:type="gramStart"/>
      <w:r w:rsidRPr="009F1CFE">
        <w:t>3.  Indus Valley</w:t>
      </w:r>
      <w:proofErr w:type="gramEnd"/>
      <w:r w:rsidRPr="009F1CFE">
        <w:t xml:space="preserve"> and Oxus, 2200 B.C.E–1700 </w:t>
      </w:r>
      <w:proofErr w:type="spellStart"/>
      <w:r w:rsidRPr="009F1CFE">
        <w:rPr>
          <w:bCs/>
          <w:smallCaps/>
        </w:rPr>
        <w:t>b.c.e</w:t>
      </w:r>
      <w:proofErr w:type="spellEnd"/>
      <w:r w:rsidRPr="009F1CFE">
        <w:rPr>
          <w:bCs/>
          <w:smallCaps/>
        </w:rPr>
        <w:t>.</w:t>
      </w:r>
    </w:p>
    <w:p w:rsidR="00A16CCA" w:rsidRPr="009F1CFE" w:rsidRDefault="00A16CCA" w:rsidP="009F1CFE">
      <w:r w:rsidRPr="009F1CFE">
        <w:tab/>
        <w:t xml:space="preserve">4.  Xia, Shang, &amp; Zhou, 2200–771 </w:t>
      </w:r>
      <w:proofErr w:type="spellStart"/>
      <w:r w:rsidRPr="009F1CFE">
        <w:rPr>
          <w:bCs/>
          <w:smallCaps/>
        </w:rPr>
        <w:t>b.c.e</w:t>
      </w:r>
      <w:proofErr w:type="spellEnd"/>
      <w:r w:rsidRPr="009F1CFE">
        <w:rPr>
          <w:bCs/>
          <w:smallCaps/>
        </w:rPr>
        <w:t>.</w:t>
      </w:r>
    </w:p>
    <w:p w:rsidR="00A16CCA" w:rsidRPr="009F1CFE" w:rsidRDefault="008B1460" w:rsidP="009F1CFE">
      <w:r>
        <w:tab/>
        <w:t>5.  Olmec, 1200</w:t>
      </w:r>
      <w:r w:rsidR="00A16CCA" w:rsidRPr="009F1CFE">
        <w:t xml:space="preserve"> </w:t>
      </w:r>
      <w:proofErr w:type="spellStart"/>
      <w:r w:rsidR="00A16CCA" w:rsidRPr="009F1CFE">
        <w:rPr>
          <w:bCs/>
          <w:smallCaps/>
        </w:rPr>
        <w:t>b.c.e</w:t>
      </w:r>
      <w:proofErr w:type="spellEnd"/>
      <w:r w:rsidR="00A16CCA" w:rsidRPr="009F1CFE">
        <w:rPr>
          <w:bCs/>
          <w:smallCaps/>
        </w:rPr>
        <w:t>.</w:t>
      </w:r>
    </w:p>
    <w:p w:rsidR="00A16CCA" w:rsidRPr="009F1CFE" w:rsidRDefault="00A16CCA" w:rsidP="009F1CFE">
      <w:pPr>
        <w:rPr>
          <w:bCs/>
        </w:rPr>
      </w:pPr>
      <w:r w:rsidRPr="00A3442A">
        <w:rPr>
          <w:bCs/>
        </w:rPr>
        <w:t xml:space="preserve">B. </w:t>
      </w:r>
      <w:r w:rsidRPr="009F1CFE">
        <w:rPr>
          <w:bCs/>
        </w:rPr>
        <w:t>The Question of Origins</w:t>
      </w:r>
    </w:p>
    <w:p w:rsidR="00A16CCA" w:rsidRPr="009F1CFE" w:rsidRDefault="00A16CCA" w:rsidP="009F1CFE">
      <w:r w:rsidRPr="006450C8">
        <w:tab/>
      </w:r>
      <w:r w:rsidRPr="009F1CFE">
        <w:t>1.  Roots in Agricultural Revolution</w:t>
      </w:r>
    </w:p>
    <w:p w:rsidR="00A16CCA" w:rsidRPr="009F1CFE" w:rsidRDefault="00A16CCA" w:rsidP="009F1CFE">
      <w:r w:rsidRPr="009F1CFE">
        <w:tab/>
        <w:t>2.  Growing population density, competition, and subordination</w:t>
      </w:r>
    </w:p>
    <w:p w:rsidR="00A16CCA" w:rsidRPr="009F1CFE" w:rsidRDefault="00A16CCA" w:rsidP="009F1CFE">
      <w:pPr>
        <w:rPr>
          <w:bCs/>
        </w:rPr>
      </w:pPr>
      <w:r w:rsidRPr="00A3442A">
        <w:rPr>
          <w:bCs/>
        </w:rPr>
        <w:t xml:space="preserve">C. </w:t>
      </w:r>
      <w:r w:rsidRPr="009F1CFE">
        <w:rPr>
          <w:bCs/>
        </w:rPr>
        <w:t>An Urban Revolution</w:t>
      </w:r>
    </w:p>
    <w:p w:rsidR="00A16CCA" w:rsidRPr="009F1CFE" w:rsidRDefault="00A16CCA" w:rsidP="009F1CFE">
      <w:r w:rsidRPr="006450C8">
        <w:tab/>
      </w:r>
      <w:r w:rsidRPr="009F1CFE">
        <w:t xml:space="preserve">1.  </w:t>
      </w:r>
      <w:proofErr w:type="spellStart"/>
      <w:r w:rsidRPr="009F1CFE">
        <w:t>Uruk</w:t>
      </w:r>
      <w:proofErr w:type="spellEnd"/>
      <w:r w:rsidRPr="009F1CFE">
        <w:t xml:space="preserve">, </w:t>
      </w:r>
      <w:proofErr w:type="spellStart"/>
      <w:r w:rsidRPr="009F1CFE">
        <w:t>Mohenjo</w:t>
      </w:r>
      <w:proofErr w:type="spellEnd"/>
      <w:r w:rsidRPr="009F1CFE">
        <w:t xml:space="preserve"> </w:t>
      </w:r>
      <w:proofErr w:type="spellStart"/>
      <w:r w:rsidRPr="009F1CFE">
        <w:t>Daro</w:t>
      </w:r>
      <w:proofErr w:type="spellEnd"/>
      <w:r w:rsidRPr="009F1CFE">
        <w:t>, Harappa, &amp; Teotihuacán</w:t>
      </w:r>
    </w:p>
    <w:p w:rsidR="00A16CCA" w:rsidRPr="009F1CFE" w:rsidRDefault="00A16CCA" w:rsidP="009F1CFE">
      <w:r w:rsidRPr="009F1CFE">
        <w:tab/>
        <w:t>2.  Centers of politics, administration, culture, and economics</w:t>
      </w:r>
    </w:p>
    <w:p w:rsidR="00A16CCA" w:rsidRPr="009F1CFE" w:rsidRDefault="00A16CCA" w:rsidP="009F1CFE">
      <w:r w:rsidRPr="009F1CFE">
        <w:tab/>
        <w:t>3.  Impersonal and unequal</w:t>
      </w:r>
    </w:p>
    <w:p w:rsidR="00A16CCA" w:rsidRDefault="00A16CCA"/>
    <w:p w:rsidR="00A16CCA" w:rsidRPr="009F1CFE" w:rsidRDefault="00A16CCA" w:rsidP="009F1CFE">
      <w:pPr>
        <w:rPr>
          <w:bCs/>
        </w:rPr>
      </w:pPr>
      <w:r w:rsidRPr="009F1CFE">
        <w:rPr>
          <w:bCs/>
        </w:rPr>
        <w:t>II. The Erosion of Equality</w:t>
      </w:r>
    </w:p>
    <w:p w:rsidR="00A16CCA" w:rsidRPr="009F1CFE" w:rsidRDefault="00A16CCA" w:rsidP="009F1CFE">
      <w:pPr>
        <w:rPr>
          <w:bCs/>
        </w:rPr>
      </w:pPr>
      <w:r w:rsidRPr="009F1CFE">
        <w:rPr>
          <w:bCs/>
        </w:rPr>
        <w:t>A. Hierarchies of Class</w:t>
      </w:r>
    </w:p>
    <w:p w:rsidR="00A16CCA" w:rsidRPr="009F1CFE" w:rsidRDefault="00A16CCA" w:rsidP="009F1CFE">
      <w:r w:rsidRPr="006450C8">
        <w:tab/>
      </w:r>
      <w:r w:rsidRPr="009F1CFE">
        <w:t>1.  Inequalities of wealth, status, &amp; power</w:t>
      </w:r>
    </w:p>
    <w:p w:rsidR="00A16CCA" w:rsidRPr="009F1CFE" w:rsidRDefault="00A16CCA" w:rsidP="009F1CFE">
      <w:r w:rsidRPr="009F1CFE">
        <w:lastRenderedPageBreak/>
        <w:tab/>
        <w:t>2.  Impact of urbanization</w:t>
      </w:r>
    </w:p>
    <w:p w:rsidR="00A16CCA" w:rsidRPr="009F1CFE" w:rsidRDefault="00A16CCA" w:rsidP="009F1CFE">
      <w:r w:rsidRPr="009F1CFE">
        <w:tab/>
        <w:t>3.  Elite privileges</w:t>
      </w:r>
    </w:p>
    <w:p w:rsidR="00A16CCA" w:rsidRPr="009F1CFE" w:rsidRDefault="00A16CCA" w:rsidP="009F1CFE">
      <w:r w:rsidRPr="009F1CFE">
        <w:tab/>
        <w:t>4.  Wealth producers</w:t>
      </w:r>
    </w:p>
    <w:p w:rsidR="00A16CCA" w:rsidRPr="009F1CFE" w:rsidRDefault="00A16CCA" w:rsidP="009F1CFE">
      <w:r w:rsidRPr="009F1CFE">
        <w:tab/>
        <w:t>5.  Slaves</w:t>
      </w:r>
    </w:p>
    <w:p w:rsidR="00A16CCA" w:rsidRPr="009F1CFE" w:rsidRDefault="00A16CCA" w:rsidP="009F1CFE">
      <w:pPr>
        <w:rPr>
          <w:bCs/>
        </w:rPr>
      </w:pPr>
      <w:r w:rsidRPr="009F1CFE">
        <w:rPr>
          <w:bCs/>
        </w:rPr>
        <w:t>B. Hierarchies of Gender</w:t>
      </w:r>
    </w:p>
    <w:p w:rsidR="00A16CCA" w:rsidRPr="009F1CFE" w:rsidRDefault="00A16CCA" w:rsidP="009F1CFE">
      <w:r w:rsidRPr="006450C8">
        <w:tab/>
      </w:r>
      <w:r w:rsidRPr="009F1CFE">
        <w:t>1.  Sex versus gender</w:t>
      </w:r>
    </w:p>
    <w:p w:rsidR="00A16CCA" w:rsidRPr="009F1CFE" w:rsidRDefault="00A16CCA" w:rsidP="009F1CFE">
      <w:r w:rsidRPr="009F1CFE">
        <w:tab/>
        <w:t>2.  Patriarchal ideal versus reality</w:t>
      </w:r>
    </w:p>
    <w:p w:rsidR="00A16CCA" w:rsidRPr="009F1CFE" w:rsidRDefault="00A16CCA" w:rsidP="009F1CFE">
      <w:r w:rsidRPr="009F1CFE">
        <w:tab/>
        <w:t>3.  Farm labor, warfare, and property</w:t>
      </w:r>
    </w:p>
    <w:p w:rsidR="00A16CCA" w:rsidRPr="009F1CFE" w:rsidRDefault="00A16CCA" w:rsidP="009F1CFE">
      <w:pPr>
        <w:rPr>
          <w:bCs/>
        </w:rPr>
      </w:pPr>
      <w:r w:rsidRPr="009F1CFE">
        <w:rPr>
          <w:bCs/>
        </w:rPr>
        <w:t>C. Patriarchy in Practice</w:t>
      </w:r>
    </w:p>
    <w:p w:rsidR="00A16CCA" w:rsidRPr="009F1CFE" w:rsidRDefault="00A16CCA" w:rsidP="009F1CFE">
      <w:r>
        <w:tab/>
      </w:r>
      <w:r w:rsidRPr="009F1CFE">
        <w:t>1.  Law and female sexuality</w:t>
      </w:r>
    </w:p>
    <w:p w:rsidR="00A16CCA" w:rsidRPr="009F1CFE" w:rsidRDefault="00A16CCA" w:rsidP="009F1CFE">
      <w:r w:rsidRPr="009F1CFE">
        <w:tab/>
        <w:t>2.  Respectable and non-respectable women</w:t>
      </w:r>
    </w:p>
    <w:p w:rsidR="00A16CCA" w:rsidRPr="009F1CFE" w:rsidRDefault="00A16CCA" w:rsidP="009F1CFE">
      <w:r w:rsidRPr="009F1CFE">
        <w:tab/>
        <w:t>3.  Decline of the goddesses</w:t>
      </w:r>
    </w:p>
    <w:p w:rsidR="00A16CCA" w:rsidRDefault="00A16CCA" w:rsidP="006450C8">
      <w:pPr>
        <w:rPr>
          <w:b/>
          <w:bCs/>
        </w:rPr>
      </w:pPr>
    </w:p>
    <w:p w:rsidR="00A16CCA" w:rsidRPr="009F1CFE" w:rsidRDefault="00A16CCA" w:rsidP="009F1CFE">
      <w:pPr>
        <w:rPr>
          <w:bCs/>
        </w:rPr>
      </w:pPr>
      <w:r w:rsidRPr="00A3442A">
        <w:rPr>
          <w:bCs/>
        </w:rPr>
        <w:t xml:space="preserve">III. </w:t>
      </w:r>
      <w:r w:rsidRPr="009F1CFE">
        <w:rPr>
          <w:bCs/>
        </w:rPr>
        <w:t>The Rise of the State</w:t>
      </w:r>
    </w:p>
    <w:p w:rsidR="00A16CCA" w:rsidRPr="009F1CFE" w:rsidRDefault="00A16CCA" w:rsidP="009F1CFE">
      <w:pPr>
        <w:rPr>
          <w:bCs/>
        </w:rPr>
      </w:pPr>
      <w:r w:rsidRPr="00A3442A">
        <w:rPr>
          <w:bCs/>
        </w:rPr>
        <w:t xml:space="preserve">A. </w:t>
      </w:r>
      <w:r w:rsidRPr="009F1CFE">
        <w:rPr>
          <w:bCs/>
        </w:rPr>
        <w:t>Coercion and Consent</w:t>
      </w:r>
    </w:p>
    <w:p w:rsidR="00A16CCA" w:rsidRPr="009F1CFE" w:rsidRDefault="00A16CCA" w:rsidP="009F1CFE">
      <w:pPr>
        <w:rPr>
          <w:bCs/>
        </w:rPr>
      </w:pPr>
      <w:r w:rsidRPr="009F1CFE">
        <w:rPr>
          <w:bCs/>
        </w:rPr>
        <w:tab/>
        <w:t>1.  The need for organization</w:t>
      </w:r>
    </w:p>
    <w:p w:rsidR="00A16CCA" w:rsidRPr="009F1CFE" w:rsidRDefault="00A16CCA" w:rsidP="009F1CFE">
      <w:pPr>
        <w:rPr>
          <w:bCs/>
        </w:rPr>
      </w:pPr>
      <w:r w:rsidRPr="009F1CFE">
        <w:rPr>
          <w:bCs/>
        </w:rPr>
        <w:tab/>
        <w:t>2.  Monopoly on the legitimate use of violence</w:t>
      </w:r>
    </w:p>
    <w:p w:rsidR="00A16CCA" w:rsidRPr="009F1CFE" w:rsidRDefault="00A16CCA" w:rsidP="009F1CFE">
      <w:pPr>
        <w:rPr>
          <w:bCs/>
        </w:rPr>
      </w:pPr>
      <w:r w:rsidRPr="009F1CFE">
        <w:rPr>
          <w:bCs/>
        </w:rPr>
        <w:tab/>
        <w:t>3.  Religion and political power</w:t>
      </w:r>
    </w:p>
    <w:p w:rsidR="00A16CCA" w:rsidRPr="009F1CFE" w:rsidRDefault="00A16CCA" w:rsidP="009F1CFE">
      <w:pPr>
        <w:rPr>
          <w:bCs/>
        </w:rPr>
      </w:pPr>
      <w:r w:rsidRPr="00A3442A">
        <w:rPr>
          <w:bCs/>
        </w:rPr>
        <w:t xml:space="preserve">B. </w:t>
      </w:r>
      <w:r w:rsidRPr="009F1CFE">
        <w:rPr>
          <w:bCs/>
        </w:rPr>
        <w:t>Writing and Accounting</w:t>
      </w:r>
    </w:p>
    <w:p w:rsidR="00A16CCA" w:rsidRPr="009F1CFE" w:rsidRDefault="00A16CCA" w:rsidP="009F1CFE">
      <w:pPr>
        <w:rPr>
          <w:bCs/>
        </w:rPr>
      </w:pPr>
      <w:r w:rsidRPr="009F1CFE">
        <w:rPr>
          <w:bCs/>
        </w:rPr>
        <w:tab/>
        <w:t>1.  Literacy and social status</w:t>
      </w:r>
    </w:p>
    <w:p w:rsidR="00A16CCA" w:rsidRDefault="00A16CCA" w:rsidP="009F1CFE">
      <w:pPr>
        <w:rPr>
          <w:bCs/>
        </w:rPr>
      </w:pPr>
      <w:r w:rsidRPr="009F1CFE">
        <w:rPr>
          <w:bCs/>
        </w:rPr>
        <w:tab/>
        <w:t>2.  Tracking wealth and property</w:t>
      </w:r>
    </w:p>
    <w:p w:rsidR="00A16CCA" w:rsidRPr="009F1CFE" w:rsidRDefault="00A16CCA" w:rsidP="009F1CFE">
      <w:pPr>
        <w:rPr>
          <w:bCs/>
        </w:rPr>
      </w:pPr>
      <w:r>
        <w:rPr>
          <w:bCs/>
        </w:rPr>
        <w:t xml:space="preserve">C. </w:t>
      </w:r>
      <w:r w:rsidRPr="009F1CFE">
        <w:rPr>
          <w:bCs/>
        </w:rPr>
        <w:t>The Grandeur of Kings</w:t>
      </w:r>
    </w:p>
    <w:p w:rsidR="00A16CCA" w:rsidRPr="009F1CFE" w:rsidRDefault="00A16CCA" w:rsidP="009F1CFE">
      <w:pPr>
        <w:rPr>
          <w:bCs/>
        </w:rPr>
      </w:pPr>
      <w:r w:rsidRPr="009F1CFE">
        <w:rPr>
          <w:bCs/>
        </w:rPr>
        <w:tab/>
        <w:t>1.  Lifestyles of the rich and famous</w:t>
      </w:r>
    </w:p>
    <w:p w:rsidR="00A16CCA" w:rsidRPr="009F1CFE" w:rsidRDefault="00A16CCA" w:rsidP="009F1CFE">
      <w:pPr>
        <w:rPr>
          <w:bCs/>
        </w:rPr>
      </w:pPr>
      <w:r w:rsidRPr="009F1CFE">
        <w:rPr>
          <w:bCs/>
        </w:rPr>
        <w:tab/>
        <w:t>2.  Death styles of the elite</w:t>
      </w:r>
    </w:p>
    <w:p w:rsidR="00A16CCA" w:rsidRDefault="00A16CCA"/>
    <w:p w:rsidR="00A16CCA" w:rsidRPr="009F1CFE" w:rsidRDefault="00A16CCA" w:rsidP="009F1CFE">
      <w:pPr>
        <w:rPr>
          <w:bCs/>
        </w:rPr>
      </w:pPr>
      <w:r w:rsidRPr="009F1CFE">
        <w:rPr>
          <w:bCs/>
        </w:rPr>
        <w:lastRenderedPageBreak/>
        <w:t>IV. Comparing Mesopotamia and Egypt</w:t>
      </w:r>
    </w:p>
    <w:p w:rsidR="00A16CCA" w:rsidRPr="009F1CFE" w:rsidRDefault="00A16CCA" w:rsidP="009F1CFE">
      <w:pPr>
        <w:rPr>
          <w:bCs/>
        </w:rPr>
      </w:pPr>
      <w:r w:rsidRPr="009F1CFE">
        <w:rPr>
          <w:bCs/>
        </w:rPr>
        <w:t xml:space="preserve"> A. Environment and Culture</w:t>
      </w:r>
    </w:p>
    <w:p w:rsidR="00A16CCA" w:rsidRPr="009F1CFE" w:rsidRDefault="00A16CCA" w:rsidP="009F1CFE">
      <w:pPr>
        <w:rPr>
          <w:bCs/>
        </w:rPr>
      </w:pPr>
      <w:r w:rsidRPr="009F1CFE">
        <w:rPr>
          <w:bCs/>
        </w:rPr>
        <w:tab/>
        <w:t>1.  Different rivers</w:t>
      </w:r>
    </w:p>
    <w:p w:rsidR="00A16CCA" w:rsidRPr="009F1CFE" w:rsidRDefault="00A16CCA" w:rsidP="009F1CFE">
      <w:pPr>
        <w:rPr>
          <w:bCs/>
        </w:rPr>
      </w:pPr>
      <w:r w:rsidRPr="009F1CFE">
        <w:rPr>
          <w:bCs/>
        </w:rPr>
        <w:tab/>
        <w:t>2.  Pessimistic Mesopotamia &amp; Optimistic Egypt</w:t>
      </w:r>
    </w:p>
    <w:p w:rsidR="00A16CCA" w:rsidRPr="009F1CFE" w:rsidRDefault="00A16CCA" w:rsidP="009F1CFE">
      <w:pPr>
        <w:rPr>
          <w:bCs/>
        </w:rPr>
      </w:pPr>
      <w:r w:rsidRPr="009F1CFE">
        <w:rPr>
          <w:bCs/>
        </w:rPr>
        <w:tab/>
        <w:t>3.  Soil health</w:t>
      </w:r>
    </w:p>
    <w:p w:rsidR="00A16CCA" w:rsidRPr="009F1CFE" w:rsidRDefault="00A16CCA" w:rsidP="009F1CFE">
      <w:pPr>
        <w:rPr>
          <w:bCs/>
        </w:rPr>
      </w:pPr>
      <w:r w:rsidRPr="009F1CFE">
        <w:rPr>
          <w:bCs/>
        </w:rPr>
        <w:t>B. Cities and States</w:t>
      </w:r>
    </w:p>
    <w:p w:rsidR="00A16CCA" w:rsidRPr="009F1CFE" w:rsidRDefault="00A16CCA" w:rsidP="009F1CFE">
      <w:pPr>
        <w:rPr>
          <w:bCs/>
        </w:rPr>
      </w:pPr>
      <w:r w:rsidRPr="009F1CFE">
        <w:rPr>
          <w:bCs/>
        </w:rPr>
        <w:tab/>
        <w:t>1.  Violent and unstable city-states</w:t>
      </w:r>
    </w:p>
    <w:p w:rsidR="00A16CCA" w:rsidRPr="009F1CFE" w:rsidRDefault="00A16CCA" w:rsidP="009F1CFE">
      <w:pPr>
        <w:rPr>
          <w:bCs/>
        </w:rPr>
      </w:pPr>
      <w:r w:rsidRPr="009F1CFE">
        <w:rPr>
          <w:bCs/>
        </w:rPr>
        <w:tab/>
        <w:t>2.  Security, stability, and political longevity</w:t>
      </w:r>
    </w:p>
    <w:p w:rsidR="00A16CCA" w:rsidRPr="009F1CFE" w:rsidRDefault="00A16CCA" w:rsidP="009F1CFE">
      <w:pPr>
        <w:rPr>
          <w:bCs/>
        </w:rPr>
      </w:pPr>
      <w:r w:rsidRPr="009F1CFE">
        <w:rPr>
          <w:bCs/>
        </w:rPr>
        <w:t>C.</w:t>
      </w:r>
      <w:r>
        <w:rPr>
          <w:bCs/>
        </w:rPr>
        <w:t xml:space="preserve"> </w:t>
      </w:r>
      <w:r w:rsidRPr="009F1CFE">
        <w:rPr>
          <w:bCs/>
        </w:rPr>
        <w:t>Interaction and Exchange</w:t>
      </w:r>
    </w:p>
    <w:p w:rsidR="00A16CCA" w:rsidRPr="009F1CFE" w:rsidRDefault="00A16CCA" w:rsidP="009F1CFE">
      <w:r w:rsidRPr="009F1CFE">
        <w:tab/>
        <w:t>1.  Long-distance trade</w:t>
      </w:r>
    </w:p>
    <w:p w:rsidR="00A16CCA" w:rsidRPr="009F1CFE" w:rsidRDefault="00A16CCA" w:rsidP="009F1CFE">
      <w:r w:rsidRPr="009F1CFE">
        <w:tab/>
        <w:t>2.  Cultural influences</w:t>
      </w:r>
    </w:p>
    <w:p w:rsidR="00A16CCA" w:rsidRPr="009F1CFE" w:rsidRDefault="00A16CCA" w:rsidP="009F1CFE">
      <w:r w:rsidRPr="009F1CFE">
        <w:tab/>
        <w:t>3.  Migrations, rivalries, and diplomacy</w:t>
      </w:r>
    </w:p>
    <w:p w:rsidR="00A16CCA" w:rsidRDefault="00A16CCA"/>
    <w:p w:rsidR="00A16CCA" w:rsidRPr="009F1CFE" w:rsidRDefault="00A16CCA" w:rsidP="009F1CFE">
      <w:pPr>
        <w:rPr>
          <w:bCs/>
        </w:rPr>
      </w:pPr>
      <w:r w:rsidRPr="009F1CFE">
        <w:t xml:space="preserve">V. </w:t>
      </w:r>
      <w:r w:rsidRPr="009F1CFE">
        <w:rPr>
          <w:bCs/>
        </w:rPr>
        <w:t>Reflections: “Civilization”: What’s in a Word?</w:t>
      </w:r>
    </w:p>
    <w:p w:rsidR="00A16CCA" w:rsidRPr="009F1CFE" w:rsidRDefault="00A16CCA" w:rsidP="009F1CFE">
      <w:pPr>
        <w:rPr>
          <w:bCs/>
        </w:rPr>
      </w:pPr>
      <w:r>
        <w:rPr>
          <w:bCs/>
        </w:rPr>
        <w:t xml:space="preserve">A. </w:t>
      </w:r>
      <w:r w:rsidRPr="009F1CFE">
        <w:rPr>
          <w:bCs/>
        </w:rPr>
        <w:t>Debate on terminology</w:t>
      </w:r>
    </w:p>
    <w:p w:rsidR="00A16CCA" w:rsidRPr="009F1CFE" w:rsidRDefault="00A16CCA" w:rsidP="009F1CFE">
      <w:pPr>
        <w:rPr>
          <w:bCs/>
        </w:rPr>
      </w:pPr>
      <w:r>
        <w:rPr>
          <w:bCs/>
        </w:rPr>
        <w:t xml:space="preserve">B. </w:t>
      </w:r>
      <w:r w:rsidRPr="009F1CFE">
        <w:rPr>
          <w:bCs/>
        </w:rPr>
        <w:t>Ambiguous views of civilization</w:t>
      </w:r>
    </w:p>
    <w:p w:rsidR="00A16CCA" w:rsidRPr="009F1CFE" w:rsidRDefault="00A16CCA" w:rsidP="009F1CFE">
      <w:pPr>
        <w:rPr>
          <w:bCs/>
        </w:rPr>
      </w:pPr>
      <w:r>
        <w:rPr>
          <w:bCs/>
        </w:rPr>
        <w:t xml:space="preserve">C. </w:t>
      </w:r>
      <w:r w:rsidRPr="009F1CFE">
        <w:rPr>
          <w:bCs/>
        </w:rPr>
        <w:t>Are civilizations solid?</w:t>
      </w:r>
    </w:p>
    <w:p w:rsidR="00A16CCA" w:rsidRPr="009F1CFE" w:rsidRDefault="00A16CCA" w:rsidP="009F1CFE"/>
    <w:sectPr w:rsidR="00A16CCA" w:rsidRPr="009F1CFE" w:rsidSect="00E500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9422B"/>
    <w:multiLevelType w:val="hybridMultilevel"/>
    <w:tmpl w:val="431E6518"/>
    <w:lvl w:ilvl="0" w:tplc="A2F07FE6">
      <w:start w:val="1"/>
      <w:numFmt w:val="upperLetter"/>
      <w:lvlText w:val="%1."/>
      <w:lvlJc w:val="left"/>
      <w:pPr>
        <w:tabs>
          <w:tab w:val="num" w:pos="720"/>
        </w:tabs>
        <w:ind w:left="720" w:hanging="360"/>
      </w:pPr>
      <w:rPr>
        <w:rFonts w:cs="Times New Roman"/>
      </w:rPr>
    </w:lvl>
    <w:lvl w:ilvl="1" w:tplc="2ADA4360" w:tentative="1">
      <w:start w:val="1"/>
      <w:numFmt w:val="upperLetter"/>
      <w:lvlText w:val="%2."/>
      <w:lvlJc w:val="left"/>
      <w:pPr>
        <w:tabs>
          <w:tab w:val="num" w:pos="1440"/>
        </w:tabs>
        <w:ind w:left="1440" w:hanging="360"/>
      </w:pPr>
      <w:rPr>
        <w:rFonts w:cs="Times New Roman"/>
      </w:rPr>
    </w:lvl>
    <w:lvl w:ilvl="2" w:tplc="21DC7BDE" w:tentative="1">
      <w:start w:val="1"/>
      <w:numFmt w:val="upperLetter"/>
      <w:lvlText w:val="%3."/>
      <w:lvlJc w:val="left"/>
      <w:pPr>
        <w:tabs>
          <w:tab w:val="num" w:pos="2160"/>
        </w:tabs>
        <w:ind w:left="2160" w:hanging="360"/>
      </w:pPr>
      <w:rPr>
        <w:rFonts w:cs="Times New Roman"/>
      </w:rPr>
    </w:lvl>
    <w:lvl w:ilvl="3" w:tplc="98265BBA" w:tentative="1">
      <w:start w:val="1"/>
      <w:numFmt w:val="upperLetter"/>
      <w:lvlText w:val="%4."/>
      <w:lvlJc w:val="left"/>
      <w:pPr>
        <w:tabs>
          <w:tab w:val="num" w:pos="2880"/>
        </w:tabs>
        <w:ind w:left="2880" w:hanging="360"/>
      </w:pPr>
      <w:rPr>
        <w:rFonts w:cs="Times New Roman"/>
      </w:rPr>
    </w:lvl>
    <w:lvl w:ilvl="4" w:tplc="793C638A" w:tentative="1">
      <w:start w:val="1"/>
      <w:numFmt w:val="upperLetter"/>
      <w:lvlText w:val="%5."/>
      <w:lvlJc w:val="left"/>
      <w:pPr>
        <w:tabs>
          <w:tab w:val="num" w:pos="3600"/>
        </w:tabs>
        <w:ind w:left="3600" w:hanging="360"/>
      </w:pPr>
      <w:rPr>
        <w:rFonts w:cs="Times New Roman"/>
      </w:rPr>
    </w:lvl>
    <w:lvl w:ilvl="5" w:tplc="146A9694" w:tentative="1">
      <w:start w:val="1"/>
      <w:numFmt w:val="upperLetter"/>
      <w:lvlText w:val="%6."/>
      <w:lvlJc w:val="left"/>
      <w:pPr>
        <w:tabs>
          <w:tab w:val="num" w:pos="4320"/>
        </w:tabs>
        <w:ind w:left="4320" w:hanging="360"/>
      </w:pPr>
      <w:rPr>
        <w:rFonts w:cs="Times New Roman"/>
      </w:rPr>
    </w:lvl>
    <w:lvl w:ilvl="6" w:tplc="381A899E" w:tentative="1">
      <w:start w:val="1"/>
      <w:numFmt w:val="upperLetter"/>
      <w:lvlText w:val="%7."/>
      <w:lvlJc w:val="left"/>
      <w:pPr>
        <w:tabs>
          <w:tab w:val="num" w:pos="5040"/>
        </w:tabs>
        <w:ind w:left="5040" w:hanging="360"/>
      </w:pPr>
      <w:rPr>
        <w:rFonts w:cs="Times New Roman"/>
      </w:rPr>
    </w:lvl>
    <w:lvl w:ilvl="7" w:tplc="DE948D02" w:tentative="1">
      <w:start w:val="1"/>
      <w:numFmt w:val="upperLetter"/>
      <w:lvlText w:val="%8."/>
      <w:lvlJc w:val="left"/>
      <w:pPr>
        <w:tabs>
          <w:tab w:val="num" w:pos="5760"/>
        </w:tabs>
        <w:ind w:left="5760" w:hanging="360"/>
      </w:pPr>
      <w:rPr>
        <w:rFonts w:cs="Times New Roman"/>
      </w:rPr>
    </w:lvl>
    <w:lvl w:ilvl="8" w:tplc="17BE55EC" w:tentative="1">
      <w:start w:val="1"/>
      <w:numFmt w:val="upperLetter"/>
      <w:lvlText w:val="%9."/>
      <w:lvlJc w:val="left"/>
      <w:pPr>
        <w:tabs>
          <w:tab w:val="num" w:pos="6480"/>
        </w:tabs>
        <w:ind w:left="6480" w:hanging="360"/>
      </w:pPr>
      <w:rPr>
        <w:rFonts w:cs="Times New Roman"/>
      </w:rPr>
    </w:lvl>
  </w:abstractNum>
  <w:abstractNum w:abstractNumId="1">
    <w:nsid w:val="5DE027A8"/>
    <w:multiLevelType w:val="hybridMultilevel"/>
    <w:tmpl w:val="28EC31E0"/>
    <w:lvl w:ilvl="0" w:tplc="D69A8236">
      <w:start w:val="1"/>
      <w:numFmt w:val="upperLetter"/>
      <w:lvlText w:val="%1."/>
      <w:lvlJc w:val="left"/>
      <w:pPr>
        <w:tabs>
          <w:tab w:val="num" w:pos="720"/>
        </w:tabs>
        <w:ind w:left="720" w:hanging="360"/>
      </w:pPr>
      <w:rPr>
        <w:rFonts w:cs="Times New Roman"/>
      </w:rPr>
    </w:lvl>
    <w:lvl w:ilvl="1" w:tplc="E11C958A" w:tentative="1">
      <w:start w:val="1"/>
      <w:numFmt w:val="upperLetter"/>
      <w:lvlText w:val="%2."/>
      <w:lvlJc w:val="left"/>
      <w:pPr>
        <w:tabs>
          <w:tab w:val="num" w:pos="1440"/>
        </w:tabs>
        <w:ind w:left="1440" w:hanging="360"/>
      </w:pPr>
      <w:rPr>
        <w:rFonts w:cs="Times New Roman"/>
      </w:rPr>
    </w:lvl>
    <w:lvl w:ilvl="2" w:tplc="51DE1E50" w:tentative="1">
      <w:start w:val="1"/>
      <w:numFmt w:val="upperLetter"/>
      <w:lvlText w:val="%3."/>
      <w:lvlJc w:val="left"/>
      <w:pPr>
        <w:tabs>
          <w:tab w:val="num" w:pos="2160"/>
        </w:tabs>
        <w:ind w:left="2160" w:hanging="360"/>
      </w:pPr>
      <w:rPr>
        <w:rFonts w:cs="Times New Roman"/>
      </w:rPr>
    </w:lvl>
    <w:lvl w:ilvl="3" w:tplc="46FECFA6" w:tentative="1">
      <w:start w:val="1"/>
      <w:numFmt w:val="upperLetter"/>
      <w:lvlText w:val="%4."/>
      <w:lvlJc w:val="left"/>
      <w:pPr>
        <w:tabs>
          <w:tab w:val="num" w:pos="2880"/>
        </w:tabs>
        <w:ind w:left="2880" w:hanging="360"/>
      </w:pPr>
      <w:rPr>
        <w:rFonts w:cs="Times New Roman"/>
      </w:rPr>
    </w:lvl>
    <w:lvl w:ilvl="4" w:tplc="C122D29E" w:tentative="1">
      <w:start w:val="1"/>
      <w:numFmt w:val="upperLetter"/>
      <w:lvlText w:val="%5."/>
      <w:lvlJc w:val="left"/>
      <w:pPr>
        <w:tabs>
          <w:tab w:val="num" w:pos="3600"/>
        </w:tabs>
        <w:ind w:left="3600" w:hanging="360"/>
      </w:pPr>
      <w:rPr>
        <w:rFonts w:cs="Times New Roman"/>
      </w:rPr>
    </w:lvl>
    <w:lvl w:ilvl="5" w:tplc="99F6F776" w:tentative="1">
      <w:start w:val="1"/>
      <w:numFmt w:val="upperLetter"/>
      <w:lvlText w:val="%6."/>
      <w:lvlJc w:val="left"/>
      <w:pPr>
        <w:tabs>
          <w:tab w:val="num" w:pos="4320"/>
        </w:tabs>
        <w:ind w:left="4320" w:hanging="360"/>
      </w:pPr>
      <w:rPr>
        <w:rFonts w:cs="Times New Roman"/>
      </w:rPr>
    </w:lvl>
    <w:lvl w:ilvl="6" w:tplc="1A2A2916" w:tentative="1">
      <w:start w:val="1"/>
      <w:numFmt w:val="upperLetter"/>
      <w:lvlText w:val="%7."/>
      <w:lvlJc w:val="left"/>
      <w:pPr>
        <w:tabs>
          <w:tab w:val="num" w:pos="5040"/>
        </w:tabs>
        <w:ind w:left="5040" w:hanging="360"/>
      </w:pPr>
      <w:rPr>
        <w:rFonts w:cs="Times New Roman"/>
      </w:rPr>
    </w:lvl>
    <w:lvl w:ilvl="7" w:tplc="9606DE58" w:tentative="1">
      <w:start w:val="1"/>
      <w:numFmt w:val="upperLetter"/>
      <w:lvlText w:val="%8."/>
      <w:lvlJc w:val="left"/>
      <w:pPr>
        <w:tabs>
          <w:tab w:val="num" w:pos="5760"/>
        </w:tabs>
        <w:ind w:left="5760" w:hanging="360"/>
      </w:pPr>
      <w:rPr>
        <w:rFonts w:cs="Times New Roman"/>
      </w:rPr>
    </w:lvl>
    <w:lvl w:ilvl="8" w:tplc="8ADECDCA" w:tentative="1">
      <w:start w:val="1"/>
      <w:numFmt w:val="upperLetter"/>
      <w:lvlText w:val="%9."/>
      <w:lvlJc w:val="left"/>
      <w:pPr>
        <w:tabs>
          <w:tab w:val="num" w:pos="6480"/>
        </w:tabs>
        <w:ind w:left="6480" w:hanging="36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C8"/>
    <w:rsid w:val="002A1032"/>
    <w:rsid w:val="00336179"/>
    <w:rsid w:val="006450C8"/>
    <w:rsid w:val="00655FF2"/>
    <w:rsid w:val="008358A2"/>
    <w:rsid w:val="008B1460"/>
    <w:rsid w:val="009F1CFE"/>
    <w:rsid w:val="00A16CCA"/>
    <w:rsid w:val="00A3442A"/>
    <w:rsid w:val="00D14824"/>
    <w:rsid w:val="00E50087"/>
    <w:rsid w:val="00EB7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08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69337">
      <w:marLeft w:val="0"/>
      <w:marRight w:val="0"/>
      <w:marTop w:val="0"/>
      <w:marBottom w:val="0"/>
      <w:divBdr>
        <w:top w:val="none" w:sz="0" w:space="0" w:color="auto"/>
        <w:left w:val="none" w:sz="0" w:space="0" w:color="auto"/>
        <w:bottom w:val="none" w:sz="0" w:space="0" w:color="auto"/>
        <w:right w:val="none" w:sz="0" w:space="0" w:color="auto"/>
      </w:divBdr>
    </w:div>
    <w:div w:id="772869338">
      <w:marLeft w:val="0"/>
      <w:marRight w:val="0"/>
      <w:marTop w:val="0"/>
      <w:marBottom w:val="0"/>
      <w:divBdr>
        <w:top w:val="none" w:sz="0" w:space="0" w:color="auto"/>
        <w:left w:val="none" w:sz="0" w:space="0" w:color="auto"/>
        <w:bottom w:val="none" w:sz="0" w:space="0" w:color="auto"/>
        <w:right w:val="none" w:sz="0" w:space="0" w:color="auto"/>
      </w:divBdr>
    </w:div>
    <w:div w:id="772869339">
      <w:marLeft w:val="0"/>
      <w:marRight w:val="0"/>
      <w:marTop w:val="0"/>
      <w:marBottom w:val="0"/>
      <w:divBdr>
        <w:top w:val="none" w:sz="0" w:space="0" w:color="auto"/>
        <w:left w:val="none" w:sz="0" w:space="0" w:color="auto"/>
        <w:bottom w:val="none" w:sz="0" w:space="0" w:color="auto"/>
        <w:right w:val="none" w:sz="0" w:space="0" w:color="auto"/>
      </w:divBdr>
    </w:div>
    <w:div w:id="772869340">
      <w:marLeft w:val="0"/>
      <w:marRight w:val="0"/>
      <w:marTop w:val="0"/>
      <w:marBottom w:val="0"/>
      <w:divBdr>
        <w:top w:val="none" w:sz="0" w:space="0" w:color="auto"/>
        <w:left w:val="none" w:sz="0" w:space="0" w:color="auto"/>
        <w:bottom w:val="none" w:sz="0" w:space="0" w:color="auto"/>
        <w:right w:val="none" w:sz="0" w:space="0" w:color="auto"/>
      </w:divBdr>
    </w:div>
    <w:div w:id="772869341">
      <w:marLeft w:val="0"/>
      <w:marRight w:val="0"/>
      <w:marTop w:val="0"/>
      <w:marBottom w:val="0"/>
      <w:divBdr>
        <w:top w:val="none" w:sz="0" w:space="0" w:color="auto"/>
        <w:left w:val="none" w:sz="0" w:space="0" w:color="auto"/>
        <w:bottom w:val="none" w:sz="0" w:space="0" w:color="auto"/>
        <w:right w:val="none" w:sz="0" w:space="0" w:color="auto"/>
      </w:divBdr>
    </w:div>
    <w:div w:id="772869342">
      <w:marLeft w:val="0"/>
      <w:marRight w:val="0"/>
      <w:marTop w:val="0"/>
      <w:marBottom w:val="0"/>
      <w:divBdr>
        <w:top w:val="none" w:sz="0" w:space="0" w:color="auto"/>
        <w:left w:val="none" w:sz="0" w:space="0" w:color="auto"/>
        <w:bottom w:val="none" w:sz="0" w:space="0" w:color="auto"/>
        <w:right w:val="none" w:sz="0" w:space="0" w:color="auto"/>
      </w:divBdr>
    </w:div>
    <w:div w:id="772869343">
      <w:marLeft w:val="0"/>
      <w:marRight w:val="0"/>
      <w:marTop w:val="0"/>
      <w:marBottom w:val="0"/>
      <w:divBdr>
        <w:top w:val="none" w:sz="0" w:space="0" w:color="auto"/>
        <w:left w:val="none" w:sz="0" w:space="0" w:color="auto"/>
        <w:bottom w:val="none" w:sz="0" w:space="0" w:color="auto"/>
        <w:right w:val="none" w:sz="0" w:space="0" w:color="auto"/>
      </w:divBdr>
    </w:div>
    <w:div w:id="772869346">
      <w:marLeft w:val="0"/>
      <w:marRight w:val="0"/>
      <w:marTop w:val="0"/>
      <w:marBottom w:val="0"/>
      <w:divBdr>
        <w:top w:val="none" w:sz="0" w:space="0" w:color="auto"/>
        <w:left w:val="none" w:sz="0" w:space="0" w:color="auto"/>
        <w:bottom w:val="none" w:sz="0" w:space="0" w:color="auto"/>
        <w:right w:val="none" w:sz="0" w:space="0" w:color="auto"/>
      </w:divBdr>
    </w:div>
    <w:div w:id="772869347">
      <w:marLeft w:val="0"/>
      <w:marRight w:val="0"/>
      <w:marTop w:val="0"/>
      <w:marBottom w:val="0"/>
      <w:divBdr>
        <w:top w:val="none" w:sz="0" w:space="0" w:color="auto"/>
        <w:left w:val="none" w:sz="0" w:space="0" w:color="auto"/>
        <w:bottom w:val="none" w:sz="0" w:space="0" w:color="auto"/>
        <w:right w:val="none" w:sz="0" w:space="0" w:color="auto"/>
      </w:divBdr>
    </w:div>
    <w:div w:id="772869348">
      <w:marLeft w:val="0"/>
      <w:marRight w:val="0"/>
      <w:marTop w:val="0"/>
      <w:marBottom w:val="0"/>
      <w:divBdr>
        <w:top w:val="none" w:sz="0" w:space="0" w:color="auto"/>
        <w:left w:val="none" w:sz="0" w:space="0" w:color="auto"/>
        <w:bottom w:val="none" w:sz="0" w:space="0" w:color="auto"/>
        <w:right w:val="none" w:sz="0" w:space="0" w:color="auto"/>
      </w:divBdr>
      <w:divsChild>
        <w:div w:id="772869344">
          <w:marLeft w:val="547"/>
          <w:marRight w:val="0"/>
          <w:marTop w:val="115"/>
          <w:marBottom w:val="0"/>
          <w:divBdr>
            <w:top w:val="none" w:sz="0" w:space="0" w:color="auto"/>
            <w:left w:val="none" w:sz="0" w:space="0" w:color="auto"/>
            <w:bottom w:val="none" w:sz="0" w:space="0" w:color="auto"/>
            <w:right w:val="none" w:sz="0" w:space="0" w:color="auto"/>
          </w:divBdr>
        </w:div>
        <w:div w:id="772869345">
          <w:marLeft w:val="547"/>
          <w:marRight w:val="0"/>
          <w:marTop w:val="115"/>
          <w:marBottom w:val="0"/>
          <w:divBdr>
            <w:top w:val="none" w:sz="0" w:space="0" w:color="auto"/>
            <w:left w:val="none" w:sz="0" w:space="0" w:color="auto"/>
            <w:bottom w:val="none" w:sz="0" w:space="0" w:color="auto"/>
            <w:right w:val="none" w:sz="0" w:space="0" w:color="auto"/>
          </w:divBdr>
        </w:div>
        <w:div w:id="772869349">
          <w:marLeft w:val="547"/>
          <w:marRight w:val="0"/>
          <w:marTop w:val="115"/>
          <w:marBottom w:val="0"/>
          <w:divBdr>
            <w:top w:val="none" w:sz="0" w:space="0" w:color="auto"/>
            <w:left w:val="none" w:sz="0" w:space="0" w:color="auto"/>
            <w:bottom w:val="none" w:sz="0" w:space="0" w:color="auto"/>
            <w:right w:val="none" w:sz="0" w:space="0" w:color="auto"/>
          </w:divBdr>
        </w:div>
      </w:divsChild>
    </w:div>
    <w:div w:id="772869350">
      <w:marLeft w:val="0"/>
      <w:marRight w:val="0"/>
      <w:marTop w:val="0"/>
      <w:marBottom w:val="0"/>
      <w:divBdr>
        <w:top w:val="none" w:sz="0" w:space="0" w:color="auto"/>
        <w:left w:val="none" w:sz="0" w:space="0" w:color="auto"/>
        <w:bottom w:val="none" w:sz="0" w:space="0" w:color="auto"/>
        <w:right w:val="none" w:sz="0" w:space="0" w:color="auto"/>
      </w:divBdr>
    </w:div>
    <w:div w:id="772869351">
      <w:marLeft w:val="0"/>
      <w:marRight w:val="0"/>
      <w:marTop w:val="0"/>
      <w:marBottom w:val="0"/>
      <w:divBdr>
        <w:top w:val="none" w:sz="0" w:space="0" w:color="auto"/>
        <w:left w:val="none" w:sz="0" w:space="0" w:color="auto"/>
        <w:bottom w:val="none" w:sz="0" w:space="0" w:color="auto"/>
        <w:right w:val="none" w:sz="0" w:space="0" w:color="auto"/>
      </w:divBdr>
    </w:div>
    <w:div w:id="772869352">
      <w:marLeft w:val="0"/>
      <w:marRight w:val="0"/>
      <w:marTop w:val="0"/>
      <w:marBottom w:val="0"/>
      <w:divBdr>
        <w:top w:val="none" w:sz="0" w:space="0" w:color="auto"/>
        <w:left w:val="none" w:sz="0" w:space="0" w:color="auto"/>
        <w:bottom w:val="none" w:sz="0" w:space="0" w:color="auto"/>
        <w:right w:val="none" w:sz="0" w:space="0" w:color="auto"/>
      </w:divBdr>
    </w:div>
    <w:div w:id="772869353">
      <w:marLeft w:val="0"/>
      <w:marRight w:val="0"/>
      <w:marTop w:val="0"/>
      <w:marBottom w:val="0"/>
      <w:divBdr>
        <w:top w:val="none" w:sz="0" w:space="0" w:color="auto"/>
        <w:left w:val="none" w:sz="0" w:space="0" w:color="auto"/>
        <w:bottom w:val="none" w:sz="0" w:space="0" w:color="auto"/>
        <w:right w:val="none" w:sz="0" w:space="0" w:color="auto"/>
      </w:divBdr>
    </w:div>
    <w:div w:id="772869354">
      <w:marLeft w:val="0"/>
      <w:marRight w:val="0"/>
      <w:marTop w:val="0"/>
      <w:marBottom w:val="0"/>
      <w:divBdr>
        <w:top w:val="none" w:sz="0" w:space="0" w:color="auto"/>
        <w:left w:val="none" w:sz="0" w:space="0" w:color="auto"/>
        <w:bottom w:val="none" w:sz="0" w:space="0" w:color="auto"/>
        <w:right w:val="none" w:sz="0" w:space="0" w:color="auto"/>
      </w:divBdr>
    </w:div>
    <w:div w:id="772869355">
      <w:marLeft w:val="0"/>
      <w:marRight w:val="0"/>
      <w:marTop w:val="0"/>
      <w:marBottom w:val="0"/>
      <w:divBdr>
        <w:top w:val="none" w:sz="0" w:space="0" w:color="auto"/>
        <w:left w:val="none" w:sz="0" w:space="0" w:color="auto"/>
        <w:bottom w:val="none" w:sz="0" w:space="0" w:color="auto"/>
        <w:right w:val="none" w:sz="0" w:space="0" w:color="auto"/>
      </w:divBdr>
    </w:div>
    <w:div w:id="772869356">
      <w:marLeft w:val="0"/>
      <w:marRight w:val="0"/>
      <w:marTop w:val="0"/>
      <w:marBottom w:val="0"/>
      <w:divBdr>
        <w:top w:val="none" w:sz="0" w:space="0" w:color="auto"/>
        <w:left w:val="none" w:sz="0" w:space="0" w:color="auto"/>
        <w:bottom w:val="none" w:sz="0" w:space="0" w:color="auto"/>
        <w:right w:val="none" w:sz="0" w:space="0" w:color="auto"/>
      </w:divBdr>
    </w:div>
    <w:div w:id="772869360">
      <w:marLeft w:val="0"/>
      <w:marRight w:val="0"/>
      <w:marTop w:val="0"/>
      <w:marBottom w:val="0"/>
      <w:divBdr>
        <w:top w:val="none" w:sz="0" w:space="0" w:color="auto"/>
        <w:left w:val="none" w:sz="0" w:space="0" w:color="auto"/>
        <w:bottom w:val="none" w:sz="0" w:space="0" w:color="auto"/>
        <w:right w:val="none" w:sz="0" w:space="0" w:color="auto"/>
      </w:divBdr>
      <w:divsChild>
        <w:div w:id="772869438">
          <w:marLeft w:val="0"/>
          <w:marRight w:val="0"/>
          <w:marTop w:val="0"/>
          <w:marBottom w:val="0"/>
          <w:divBdr>
            <w:top w:val="none" w:sz="0" w:space="0" w:color="auto"/>
            <w:left w:val="none" w:sz="0" w:space="0" w:color="auto"/>
            <w:bottom w:val="none" w:sz="0" w:space="0" w:color="auto"/>
            <w:right w:val="none" w:sz="0" w:space="0" w:color="auto"/>
          </w:divBdr>
        </w:div>
      </w:divsChild>
    </w:div>
    <w:div w:id="772869362">
      <w:marLeft w:val="0"/>
      <w:marRight w:val="0"/>
      <w:marTop w:val="0"/>
      <w:marBottom w:val="0"/>
      <w:divBdr>
        <w:top w:val="none" w:sz="0" w:space="0" w:color="auto"/>
        <w:left w:val="none" w:sz="0" w:space="0" w:color="auto"/>
        <w:bottom w:val="none" w:sz="0" w:space="0" w:color="auto"/>
        <w:right w:val="none" w:sz="0" w:space="0" w:color="auto"/>
      </w:divBdr>
      <w:divsChild>
        <w:div w:id="772869445">
          <w:marLeft w:val="0"/>
          <w:marRight w:val="0"/>
          <w:marTop w:val="0"/>
          <w:marBottom w:val="0"/>
          <w:divBdr>
            <w:top w:val="none" w:sz="0" w:space="0" w:color="auto"/>
            <w:left w:val="none" w:sz="0" w:space="0" w:color="auto"/>
            <w:bottom w:val="none" w:sz="0" w:space="0" w:color="auto"/>
            <w:right w:val="none" w:sz="0" w:space="0" w:color="auto"/>
          </w:divBdr>
          <w:divsChild>
            <w:div w:id="772869377">
              <w:marLeft w:val="0"/>
              <w:marRight w:val="0"/>
              <w:marTop w:val="0"/>
              <w:marBottom w:val="0"/>
              <w:divBdr>
                <w:top w:val="none" w:sz="0" w:space="0" w:color="auto"/>
                <w:left w:val="none" w:sz="0" w:space="0" w:color="auto"/>
                <w:bottom w:val="none" w:sz="0" w:space="0" w:color="auto"/>
                <w:right w:val="none" w:sz="0" w:space="0" w:color="auto"/>
              </w:divBdr>
            </w:div>
            <w:div w:id="772869388">
              <w:marLeft w:val="0"/>
              <w:marRight w:val="0"/>
              <w:marTop w:val="0"/>
              <w:marBottom w:val="0"/>
              <w:divBdr>
                <w:top w:val="none" w:sz="0" w:space="0" w:color="auto"/>
                <w:left w:val="none" w:sz="0" w:space="0" w:color="auto"/>
                <w:bottom w:val="none" w:sz="0" w:space="0" w:color="auto"/>
                <w:right w:val="none" w:sz="0" w:space="0" w:color="auto"/>
              </w:divBdr>
            </w:div>
            <w:div w:id="7728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66">
      <w:marLeft w:val="0"/>
      <w:marRight w:val="0"/>
      <w:marTop w:val="0"/>
      <w:marBottom w:val="0"/>
      <w:divBdr>
        <w:top w:val="none" w:sz="0" w:space="0" w:color="auto"/>
        <w:left w:val="none" w:sz="0" w:space="0" w:color="auto"/>
        <w:bottom w:val="none" w:sz="0" w:space="0" w:color="auto"/>
        <w:right w:val="none" w:sz="0" w:space="0" w:color="auto"/>
      </w:divBdr>
      <w:divsChild>
        <w:div w:id="772869423">
          <w:marLeft w:val="0"/>
          <w:marRight w:val="0"/>
          <w:marTop w:val="0"/>
          <w:marBottom w:val="0"/>
          <w:divBdr>
            <w:top w:val="none" w:sz="0" w:space="0" w:color="auto"/>
            <w:left w:val="none" w:sz="0" w:space="0" w:color="auto"/>
            <w:bottom w:val="none" w:sz="0" w:space="0" w:color="auto"/>
            <w:right w:val="none" w:sz="0" w:space="0" w:color="auto"/>
          </w:divBdr>
          <w:divsChild>
            <w:div w:id="772869389">
              <w:marLeft w:val="0"/>
              <w:marRight w:val="0"/>
              <w:marTop w:val="0"/>
              <w:marBottom w:val="0"/>
              <w:divBdr>
                <w:top w:val="none" w:sz="0" w:space="0" w:color="auto"/>
                <w:left w:val="none" w:sz="0" w:space="0" w:color="auto"/>
                <w:bottom w:val="none" w:sz="0" w:space="0" w:color="auto"/>
                <w:right w:val="none" w:sz="0" w:space="0" w:color="auto"/>
              </w:divBdr>
            </w:div>
            <w:div w:id="772869403">
              <w:marLeft w:val="0"/>
              <w:marRight w:val="0"/>
              <w:marTop w:val="0"/>
              <w:marBottom w:val="0"/>
              <w:divBdr>
                <w:top w:val="none" w:sz="0" w:space="0" w:color="auto"/>
                <w:left w:val="none" w:sz="0" w:space="0" w:color="auto"/>
                <w:bottom w:val="none" w:sz="0" w:space="0" w:color="auto"/>
                <w:right w:val="none" w:sz="0" w:space="0" w:color="auto"/>
              </w:divBdr>
            </w:div>
            <w:div w:id="77286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72">
      <w:marLeft w:val="0"/>
      <w:marRight w:val="0"/>
      <w:marTop w:val="0"/>
      <w:marBottom w:val="0"/>
      <w:divBdr>
        <w:top w:val="none" w:sz="0" w:space="0" w:color="auto"/>
        <w:left w:val="none" w:sz="0" w:space="0" w:color="auto"/>
        <w:bottom w:val="none" w:sz="0" w:space="0" w:color="auto"/>
        <w:right w:val="none" w:sz="0" w:space="0" w:color="auto"/>
      </w:divBdr>
      <w:divsChild>
        <w:div w:id="772869402">
          <w:marLeft w:val="0"/>
          <w:marRight w:val="0"/>
          <w:marTop w:val="0"/>
          <w:marBottom w:val="0"/>
          <w:divBdr>
            <w:top w:val="none" w:sz="0" w:space="0" w:color="auto"/>
            <w:left w:val="none" w:sz="0" w:space="0" w:color="auto"/>
            <w:bottom w:val="none" w:sz="0" w:space="0" w:color="auto"/>
            <w:right w:val="none" w:sz="0" w:space="0" w:color="auto"/>
          </w:divBdr>
        </w:div>
      </w:divsChild>
    </w:div>
    <w:div w:id="772869397">
      <w:marLeft w:val="0"/>
      <w:marRight w:val="0"/>
      <w:marTop w:val="0"/>
      <w:marBottom w:val="0"/>
      <w:divBdr>
        <w:top w:val="none" w:sz="0" w:space="0" w:color="auto"/>
        <w:left w:val="none" w:sz="0" w:space="0" w:color="auto"/>
        <w:bottom w:val="none" w:sz="0" w:space="0" w:color="auto"/>
        <w:right w:val="none" w:sz="0" w:space="0" w:color="auto"/>
      </w:divBdr>
      <w:divsChild>
        <w:div w:id="772869383">
          <w:marLeft w:val="0"/>
          <w:marRight w:val="0"/>
          <w:marTop w:val="0"/>
          <w:marBottom w:val="0"/>
          <w:divBdr>
            <w:top w:val="none" w:sz="0" w:space="0" w:color="auto"/>
            <w:left w:val="none" w:sz="0" w:space="0" w:color="auto"/>
            <w:bottom w:val="none" w:sz="0" w:space="0" w:color="auto"/>
            <w:right w:val="none" w:sz="0" w:space="0" w:color="auto"/>
          </w:divBdr>
          <w:divsChild>
            <w:div w:id="772869382">
              <w:marLeft w:val="0"/>
              <w:marRight w:val="0"/>
              <w:marTop w:val="0"/>
              <w:marBottom w:val="0"/>
              <w:divBdr>
                <w:top w:val="none" w:sz="0" w:space="0" w:color="auto"/>
                <w:left w:val="none" w:sz="0" w:space="0" w:color="auto"/>
                <w:bottom w:val="none" w:sz="0" w:space="0" w:color="auto"/>
                <w:right w:val="none" w:sz="0" w:space="0" w:color="auto"/>
              </w:divBdr>
            </w:div>
            <w:div w:id="77286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99">
      <w:marLeft w:val="0"/>
      <w:marRight w:val="0"/>
      <w:marTop w:val="0"/>
      <w:marBottom w:val="0"/>
      <w:divBdr>
        <w:top w:val="none" w:sz="0" w:space="0" w:color="auto"/>
        <w:left w:val="none" w:sz="0" w:space="0" w:color="auto"/>
        <w:bottom w:val="none" w:sz="0" w:space="0" w:color="auto"/>
        <w:right w:val="none" w:sz="0" w:space="0" w:color="auto"/>
      </w:divBdr>
      <w:divsChild>
        <w:div w:id="772869431">
          <w:marLeft w:val="0"/>
          <w:marRight w:val="0"/>
          <w:marTop w:val="0"/>
          <w:marBottom w:val="0"/>
          <w:divBdr>
            <w:top w:val="none" w:sz="0" w:space="0" w:color="auto"/>
            <w:left w:val="none" w:sz="0" w:space="0" w:color="auto"/>
            <w:bottom w:val="none" w:sz="0" w:space="0" w:color="auto"/>
            <w:right w:val="none" w:sz="0" w:space="0" w:color="auto"/>
          </w:divBdr>
          <w:divsChild>
            <w:div w:id="772869370">
              <w:marLeft w:val="0"/>
              <w:marRight w:val="0"/>
              <w:marTop w:val="0"/>
              <w:marBottom w:val="0"/>
              <w:divBdr>
                <w:top w:val="none" w:sz="0" w:space="0" w:color="auto"/>
                <w:left w:val="none" w:sz="0" w:space="0" w:color="auto"/>
                <w:bottom w:val="none" w:sz="0" w:space="0" w:color="auto"/>
                <w:right w:val="none" w:sz="0" w:space="0" w:color="auto"/>
              </w:divBdr>
            </w:div>
            <w:div w:id="772869371">
              <w:marLeft w:val="0"/>
              <w:marRight w:val="0"/>
              <w:marTop w:val="0"/>
              <w:marBottom w:val="0"/>
              <w:divBdr>
                <w:top w:val="none" w:sz="0" w:space="0" w:color="auto"/>
                <w:left w:val="none" w:sz="0" w:space="0" w:color="auto"/>
                <w:bottom w:val="none" w:sz="0" w:space="0" w:color="auto"/>
                <w:right w:val="none" w:sz="0" w:space="0" w:color="auto"/>
              </w:divBdr>
            </w:div>
            <w:div w:id="772869373">
              <w:marLeft w:val="0"/>
              <w:marRight w:val="0"/>
              <w:marTop w:val="0"/>
              <w:marBottom w:val="0"/>
              <w:divBdr>
                <w:top w:val="none" w:sz="0" w:space="0" w:color="auto"/>
                <w:left w:val="none" w:sz="0" w:space="0" w:color="auto"/>
                <w:bottom w:val="none" w:sz="0" w:space="0" w:color="auto"/>
                <w:right w:val="none" w:sz="0" w:space="0" w:color="auto"/>
              </w:divBdr>
            </w:div>
            <w:div w:id="772869425">
              <w:marLeft w:val="0"/>
              <w:marRight w:val="0"/>
              <w:marTop w:val="0"/>
              <w:marBottom w:val="0"/>
              <w:divBdr>
                <w:top w:val="none" w:sz="0" w:space="0" w:color="auto"/>
                <w:left w:val="none" w:sz="0" w:space="0" w:color="auto"/>
                <w:bottom w:val="none" w:sz="0" w:space="0" w:color="auto"/>
                <w:right w:val="none" w:sz="0" w:space="0" w:color="auto"/>
              </w:divBdr>
            </w:div>
            <w:div w:id="7728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06">
      <w:marLeft w:val="0"/>
      <w:marRight w:val="0"/>
      <w:marTop w:val="0"/>
      <w:marBottom w:val="0"/>
      <w:divBdr>
        <w:top w:val="none" w:sz="0" w:space="0" w:color="auto"/>
        <w:left w:val="none" w:sz="0" w:space="0" w:color="auto"/>
        <w:bottom w:val="none" w:sz="0" w:space="0" w:color="auto"/>
        <w:right w:val="none" w:sz="0" w:space="0" w:color="auto"/>
      </w:divBdr>
      <w:divsChild>
        <w:div w:id="772869368">
          <w:marLeft w:val="0"/>
          <w:marRight w:val="0"/>
          <w:marTop w:val="0"/>
          <w:marBottom w:val="0"/>
          <w:divBdr>
            <w:top w:val="none" w:sz="0" w:space="0" w:color="auto"/>
            <w:left w:val="none" w:sz="0" w:space="0" w:color="auto"/>
            <w:bottom w:val="none" w:sz="0" w:space="0" w:color="auto"/>
            <w:right w:val="none" w:sz="0" w:space="0" w:color="auto"/>
          </w:divBdr>
          <w:divsChild>
            <w:div w:id="772869358">
              <w:marLeft w:val="0"/>
              <w:marRight w:val="0"/>
              <w:marTop w:val="0"/>
              <w:marBottom w:val="0"/>
              <w:divBdr>
                <w:top w:val="none" w:sz="0" w:space="0" w:color="auto"/>
                <w:left w:val="none" w:sz="0" w:space="0" w:color="auto"/>
                <w:bottom w:val="none" w:sz="0" w:space="0" w:color="auto"/>
                <w:right w:val="none" w:sz="0" w:space="0" w:color="auto"/>
              </w:divBdr>
            </w:div>
            <w:div w:id="772869364">
              <w:marLeft w:val="0"/>
              <w:marRight w:val="0"/>
              <w:marTop w:val="0"/>
              <w:marBottom w:val="0"/>
              <w:divBdr>
                <w:top w:val="none" w:sz="0" w:space="0" w:color="auto"/>
                <w:left w:val="none" w:sz="0" w:space="0" w:color="auto"/>
                <w:bottom w:val="none" w:sz="0" w:space="0" w:color="auto"/>
                <w:right w:val="none" w:sz="0" w:space="0" w:color="auto"/>
              </w:divBdr>
            </w:div>
            <w:div w:id="772869365">
              <w:marLeft w:val="0"/>
              <w:marRight w:val="0"/>
              <w:marTop w:val="0"/>
              <w:marBottom w:val="0"/>
              <w:divBdr>
                <w:top w:val="none" w:sz="0" w:space="0" w:color="auto"/>
                <w:left w:val="none" w:sz="0" w:space="0" w:color="auto"/>
                <w:bottom w:val="none" w:sz="0" w:space="0" w:color="auto"/>
                <w:right w:val="none" w:sz="0" w:space="0" w:color="auto"/>
              </w:divBdr>
            </w:div>
            <w:div w:id="772869376">
              <w:marLeft w:val="0"/>
              <w:marRight w:val="0"/>
              <w:marTop w:val="0"/>
              <w:marBottom w:val="0"/>
              <w:divBdr>
                <w:top w:val="none" w:sz="0" w:space="0" w:color="auto"/>
                <w:left w:val="none" w:sz="0" w:space="0" w:color="auto"/>
                <w:bottom w:val="none" w:sz="0" w:space="0" w:color="auto"/>
                <w:right w:val="none" w:sz="0" w:space="0" w:color="auto"/>
              </w:divBdr>
            </w:div>
            <w:div w:id="772869378">
              <w:marLeft w:val="0"/>
              <w:marRight w:val="0"/>
              <w:marTop w:val="0"/>
              <w:marBottom w:val="0"/>
              <w:divBdr>
                <w:top w:val="none" w:sz="0" w:space="0" w:color="auto"/>
                <w:left w:val="none" w:sz="0" w:space="0" w:color="auto"/>
                <w:bottom w:val="none" w:sz="0" w:space="0" w:color="auto"/>
                <w:right w:val="none" w:sz="0" w:space="0" w:color="auto"/>
              </w:divBdr>
            </w:div>
            <w:div w:id="772869398">
              <w:marLeft w:val="0"/>
              <w:marRight w:val="0"/>
              <w:marTop w:val="0"/>
              <w:marBottom w:val="0"/>
              <w:divBdr>
                <w:top w:val="none" w:sz="0" w:space="0" w:color="auto"/>
                <w:left w:val="none" w:sz="0" w:space="0" w:color="auto"/>
                <w:bottom w:val="none" w:sz="0" w:space="0" w:color="auto"/>
                <w:right w:val="none" w:sz="0" w:space="0" w:color="auto"/>
              </w:divBdr>
            </w:div>
            <w:div w:id="772869412">
              <w:marLeft w:val="0"/>
              <w:marRight w:val="0"/>
              <w:marTop w:val="0"/>
              <w:marBottom w:val="0"/>
              <w:divBdr>
                <w:top w:val="none" w:sz="0" w:space="0" w:color="auto"/>
                <w:left w:val="none" w:sz="0" w:space="0" w:color="auto"/>
                <w:bottom w:val="none" w:sz="0" w:space="0" w:color="auto"/>
                <w:right w:val="none" w:sz="0" w:space="0" w:color="auto"/>
              </w:divBdr>
            </w:div>
            <w:div w:id="77286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07">
      <w:marLeft w:val="0"/>
      <w:marRight w:val="0"/>
      <w:marTop w:val="0"/>
      <w:marBottom w:val="0"/>
      <w:divBdr>
        <w:top w:val="none" w:sz="0" w:space="0" w:color="auto"/>
        <w:left w:val="none" w:sz="0" w:space="0" w:color="auto"/>
        <w:bottom w:val="none" w:sz="0" w:space="0" w:color="auto"/>
        <w:right w:val="none" w:sz="0" w:space="0" w:color="auto"/>
      </w:divBdr>
      <w:divsChild>
        <w:div w:id="772869400">
          <w:marLeft w:val="0"/>
          <w:marRight w:val="0"/>
          <w:marTop w:val="0"/>
          <w:marBottom w:val="0"/>
          <w:divBdr>
            <w:top w:val="none" w:sz="0" w:space="0" w:color="auto"/>
            <w:left w:val="none" w:sz="0" w:space="0" w:color="auto"/>
            <w:bottom w:val="none" w:sz="0" w:space="0" w:color="auto"/>
            <w:right w:val="none" w:sz="0" w:space="0" w:color="auto"/>
          </w:divBdr>
        </w:div>
      </w:divsChild>
    </w:div>
    <w:div w:id="772869408">
      <w:marLeft w:val="0"/>
      <w:marRight w:val="0"/>
      <w:marTop w:val="0"/>
      <w:marBottom w:val="0"/>
      <w:divBdr>
        <w:top w:val="none" w:sz="0" w:space="0" w:color="auto"/>
        <w:left w:val="none" w:sz="0" w:space="0" w:color="auto"/>
        <w:bottom w:val="none" w:sz="0" w:space="0" w:color="auto"/>
        <w:right w:val="none" w:sz="0" w:space="0" w:color="auto"/>
      </w:divBdr>
      <w:divsChild>
        <w:div w:id="772869357">
          <w:marLeft w:val="0"/>
          <w:marRight w:val="0"/>
          <w:marTop w:val="0"/>
          <w:marBottom w:val="0"/>
          <w:divBdr>
            <w:top w:val="none" w:sz="0" w:space="0" w:color="auto"/>
            <w:left w:val="none" w:sz="0" w:space="0" w:color="auto"/>
            <w:bottom w:val="none" w:sz="0" w:space="0" w:color="auto"/>
            <w:right w:val="none" w:sz="0" w:space="0" w:color="auto"/>
          </w:divBdr>
          <w:divsChild>
            <w:div w:id="772869381">
              <w:marLeft w:val="0"/>
              <w:marRight w:val="0"/>
              <w:marTop w:val="0"/>
              <w:marBottom w:val="0"/>
              <w:divBdr>
                <w:top w:val="none" w:sz="0" w:space="0" w:color="auto"/>
                <w:left w:val="none" w:sz="0" w:space="0" w:color="auto"/>
                <w:bottom w:val="none" w:sz="0" w:space="0" w:color="auto"/>
                <w:right w:val="none" w:sz="0" w:space="0" w:color="auto"/>
              </w:divBdr>
            </w:div>
            <w:div w:id="772869410">
              <w:marLeft w:val="0"/>
              <w:marRight w:val="0"/>
              <w:marTop w:val="0"/>
              <w:marBottom w:val="0"/>
              <w:divBdr>
                <w:top w:val="none" w:sz="0" w:space="0" w:color="auto"/>
                <w:left w:val="none" w:sz="0" w:space="0" w:color="auto"/>
                <w:bottom w:val="none" w:sz="0" w:space="0" w:color="auto"/>
                <w:right w:val="none" w:sz="0" w:space="0" w:color="auto"/>
              </w:divBdr>
            </w:div>
            <w:div w:id="7728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09">
      <w:marLeft w:val="0"/>
      <w:marRight w:val="0"/>
      <w:marTop w:val="0"/>
      <w:marBottom w:val="0"/>
      <w:divBdr>
        <w:top w:val="none" w:sz="0" w:space="0" w:color="auto"/>
        <w:left w:val="none" w:sz="0" w:space="0" w:color="auto"/>
        <w:bottom w:val="none" w:sz="0" w:space="0" w:color="auto"/>
        <w:right w:val="none" w:sz="0" w:space="0" w:color="auto"/>
      </w:divBdr>
      <w:divsChild>
        <w:div w:id="772869359">
          <w:marLeft w:val="0"/>
          <w:marRight w:val="0"/>
          <w:marTop w:val="0"/>
          <w:marBottom w:val="0"/>
          <w:divBdr>
            <w:top w:val="none" w:sz="0" w:space="0" w:color="auto"/>
            <w:left w:val="none" w:sz="0" w:space="0" w:color="auto"/>
            <w:bottom w:val="none" w:sz="0" w:space="0" w:color="auto"/>
            <w:right w:val="none" w:sz="0" w:space="0" w:color="auto"/>
          </w:divBdr>
          <w:divsChild>
            <w:div w:id="772869363">
              <w:marLeft w:val="0"/>
              <w:marRight w:val="0"/>
              <w:marTop w:val="0"/>
              <w:marBottom w:val="0"/>
              <w:divBdr>
                <w:top w:val="none" w:sz="0" w:space="0" w:color="auto"/>
                <w:left w:val="none" w:sz="0" w:space="0" w:color="auto"/>
                <w:bottom w:val="none" w:sz="0" w:space="0" w:color="auto"/>
                <w:right w:val="none" w:sz="0" w:space="0" w:color="auto"/>
              </w:divBdr>
            </w:div>
            <w:div w:id="772869386">
              <w:marLeft w:val="0"/>
              <w:marRight w:val="0"/>
              <w:marTop w:val="0"/>
              <w:marBottom w:val="0"/>
              <w:divBdr>
                <w:top w:val="none" w:sz="0" w:space="0" w:color="auto"/>
                <w:left w:val="none" w:sz="0" w:space="0" w:color="auto"/>
                <w:bottom w:val="none" w:sz="0" w:space="0" w:color="auto"/>
                <w:right w:val="none" w:sz="0" w:space="0" w:color="auto"/>
              </w:divBdr>
            </w:div>
            <w:div w:id="772869390">
              <w:marLeft w:val="0"/>
              <w:marRight w:val="0"/>
              <w:marTop w:val="0"/>
              <w:marBottom w:val="0"/>
              <w:divBdr>
                <w:top w:val="none" w:sz="0" w:space="0" w:color="auto"/>
                <w:left w:val="none" w:sz="0" w:space="0" w:color="auto"/>
                <w:bottom w:val="none" w:sz="0" w:space="0" w:color="auto"/>
                <w:right w:val="none" w:sz="0" w:space="0" w:color="auto"/>
              </w:divBdr>
            </w:div>
            <w:div w:id="772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13">
      <w:marLeft w:val="0"/>
      <w:marRight w:val="0"/>
      <w:marTop w:val="0"/>
      <w:marBottom w:val="0"/>
      <w:divBdr>
        <w:top w:val="none" w:sz="0" w:space="0" w:color="auto"/>
        <w:left w:val="none" w:sz="0" w:space="0" w:color="auto"/>
        <w:bottom w:val="none" w:sz="0" w:space="0" w:color="auto"/>
        <w:right w:val="none" w:sz="0" w:space="0" w:color="auto"/>
      </w:divBdr>
      <w:divsChild>
        <w:div w:id="772869422">
          <w:marLeft w:val="0"/>
          <w:marRight w:val="0"/>
          <w:marTop w:val="0"/>
          <w:marBottom w:val="0"/>
          <w:divBdr>
            <w:top w:val="none" w:sz="0" w:space="0" w:color="auto"/>
            <w:left w:val="none" w:sz="0" w:space="0" w:color="auto"/>
            <w:bottom w:val="none" w:sz="0" w:space="0" w:color="auto"/>
            <w:right w:val="none" w:sz="0" w:space="0" w:color="auto"/>
          </w:divBdr>
        </w:div>
      </w:divsChild>
    </w:div>
    <w:div w:id="772869415">
      <w:marLeft w:val="0"/>
      <w:marRight w:val="0"/>
      <w:marTop w:val="0"/>
      <w:marBottom w:val="0"/>
      <w:divBdr>
        <w:top w:val="none" w:sz="0" w:space="0" w:color="auto"/>
        <w:left w:val="none" w:sz="0" w:space="0" w:color="auto"/>
        <w:bottom w:val="none" w:sz="0" w:space="0" w:color="auto"/>
        <w:right w:val="none" w:sz="0" w:space="0" w:color="auto"/>
      </w:divBdr>
      <w:divsChild>
        <w:div w:id="772869401">
          <w:marLeft w:val="0"/>
          <w:marRight w:val="0"/>
          <w:marTop w:val="0"/>
          <w:marBottom w:val="0"/>
          <w:divBdr>
            <w:top w:val="none" w:sz="0" w:space="0" w:color="auto"/>
            <w:left w:val="none" w:sz="0" w:space="0" w:color="auto"/>
            <w:bottom w:val="none" w:sz="0" w:space="0" w:color="auto"/>
            <w:right w:val="none" w:sz="0" w:space="0" w:color="auto"/>
          </w:divBdr>
        </w:div>
      </w:divsChild>
    </w:div>
    <w:div w:id="772869419">
      <w:marLeft w:val="0"/>
      <w:marRight w:val="0"/>
      <w:marTop w:val="0"/>
      <w:marBottom w:val="0"/>
      <w:divBdr>
        <w:top w:val="none" w:sz="0" w:space="0" w:color="auto"/>
        <w:left w:val="none" w:sz="0" w:space="0" w:color="auto"/>
        <w:bottom w:val="none" w:sz="0" w:space="0" w:color="auto"/>
        <w:right w:val="none" w:sz="0" w:space="0" w:color="auto"/>
      </w:divBdr>
      <w:divsChild>
        <w:div w:id="772869375">
          <w:marLeft w:val="0"/>
          <w:marRight w:val="0"/>
          <w:marTop w:val="0"/>
          <w:marBottom w:val="0"/>
          <w:divBdr>
            <w:top w:val="none" w:sz="0" w:space="0" w:color="auto"/>
            <w:left w:val="none" w:sz="0" w:space="0" w:color="auto"/>
            <w:bottom w:val="none" w:sz="0" w:space="0" w:color="auto"/>
            <w:right w:val="none" w:sz="0" w:space="0" w:color="auto"/>
          </w:divBdr>
          <w:divsChild>
            <w:div w:id="772869374">
              <w:marLeft w:val="0"/>
              <w:marRight w:val="0"/>
              <w:marTop w:val="0"/>
              <w:marBottom w:val="0"/>
              <w:divBdr>
                <w:top w:val="none" w:sz="0" w:space="0" w:color="auto"/>
                <w:left w:val="none" w:sz="0" w:space="0" w:color="auto"/>
                <w:bottom w:val="none" w:sz="0" w:space="0" w:color="auto"/>
                <w:right w:val="none" w:sz="0" w:space="0" w:color="auto"/>
              </w:divBdr>
            </w:div>
            <w:div w:id="772869385">
              <w:marLeft w:val="0"/>
              <w:marRight w:val="0"/>
              <w:marTop w:val="0"/>
              <w:marBottom w:val="0"/>
              <w:divBdr>
                <w:top w:val="none" w:sz="0" w:space="0" w:color="auto"/>
                <w:left w:val="none" w:sz="0" w:space="0" w:color="auto"/>
                <w:bottom w:val="none" w:sz="0" w:space="0" w:color="auto"/>
                <w:right w:val="none" w:sz="0" w:space="0" w:color="auto"/>
              </w:divBdr>
            </w:div>
            <w:div w:id="7728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20">
      <w:marLeft w:val="0"/>
      <w:marRight w:val="0"/>
      <w:marTop w:val="0"/>
      <w:marBottom w:val="0"/>
      <w:divBdr>
        <w:top w:val="none" w:sz="0" w:space="0" w:color="auto"/>
        <w:left w:val="none" w:sz="0" w:space="0" w:color="auto"/>
        <w:bottom w:val="none" w:sz="0" w:space="0" w:color="auto"/>
        <w:right w:val="none" w:sz="0" w:space="0" w:color="auto"/>
      </w:divBdr>
      <w:divsChild>
        <w:div w:id="772869405">
          <w:marLeft w:val="0"/>
          <w:marRight w:val="0"/>
          <w:marTop w:val="0"/>
          <w:marBottom w:val="0"/>
          <w:divBdr>
            <w:top w:val="none" w:sz="0" w:space="0" w:color="auto"/>
            <w:left w:val="none" w:sz="0" w:space="0" w:color="auto"/>
            <w:bottom w:val="none" w:sz="0" w:space="0" w:color="auto"/>
            <w:right w:val="none" w:sz="0" w:space="0" w:color="auto"/>
          </w:divBdr>
          <w:divsChild>
            <w:div w:id="772869387">
              <w:marLeft w:val="0"/>
              <w:marRight w:val="0"/>
              <w:marTop w:val="0"/>
              <w:marBottom w:val="0"/>
              <w:divBdr>
                <w:top w:val="none" w:sz="0" w:space="0" w:color="auto"/>
                <w:left w:val="none" w:sz="0" w:space="0" w:color="auto"/>
                <w:bottom w:val="none" w:sz="0" w:space="0" w:color="auto"/>
                <w:right w:val="none" w:sz="0" w:space="0" w:color="auto"/>
              </w:divBdr>
            </w:div>
            <w:div w:id="772869392">
              <w:marLeft w:val="0"/>
              <w:marRight w:val="0"/>
              <w:marTop w:val="0"/>
              <w:marBottom w:val="0"/>
              <w:divBdr>
                <w:top w:val="none" w:sz="0" w:space="0" w:color="auto"/>
                <w:left w:val="none" w:sz="0" w:space="0" w:color="auto"/>
                <w:bottom w:val="none" w:sz="0" w:space="0" w:color="auto"/>
                <w:right w:val="none" w:sz="0" w:space="0" w:color="auto"/>
              </w:divBdr>
            </w:div>
            <w:div w:id="77286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29">
      <w:marLeft w:val="0"/>
      <w:marRight w:val="0"/>
      <w:marTop w:val="0"/>
      <w:marBottom w:val="0"/>
      <w:divBdr>
        <w:top w:val="none" w:sz="0" w:space="0" w:color="auto"/>
        <w:left w:val="none" w:sz="0" w:space="0" w:color="auto"/>
        <w:bottom w:val="none" w:sz="0" w:space="0" w:color="auto"/>
        <w:right w:val="none" w:sz="0" w:space="0" w:color="auto"/>
      </w:divBdr>
      <w:divsChild>
        <w:div w:id="772869393">
          <w:marLeft w:val="0"/>
          <w:marRight w:val="0"/>
          <w:marTop w:val="0"/>
          <w:marBottom w:val="0"/>
          <w:divBdr>
            <w:top w:val="none" w:sz="0" w:space="0" w:color="auto"/>
            <w:left w:val="none" w:sz="0" w:space="0" w:color="auto"/>
            <w:bottom w:val="none" w:sz="0" w:space="0" w:color="auto"/>
            <w:right w:val="none" w:sz="0" w:space="0" w:color="auto"/>
          </w:divBdr>
        </w:div>
      </w:divsChild>
    </w:div>
    <w:div w:id="772869430">
      <w:marLeft w:val="0"/>
      <w:marRight w:val="0"/>
      <w:marTop w:val="0"/>
      <w:marBottom w:val="0"/>
      <w:divBdr>
        <w:top w:val="none" w:sz="0" w:space="0" w:color="auto"/>
        <w:left w:val="none" w:sz="0" w:space="0" w:color="auto"/>
        <w:bottom w:val="none" w:sz="0" w:space="0" w:color="auto"/>
        <w:right w:val="none" w:sz="0" w:space="0" w:color="auto"/>
      </w:divBdr>
      <w:divsChild>
        <w:div w:id="772869380">
          <w:marLeft w:val="0"/>
          <w:marRight w:val="0"/>
          <w:marTop w:val="0"/>
          <w:marBottom w:val="0"/>
          <w:divBdr>
            <w:top w:val="none" w:sz="0" w:space="0" w:color="auto"/>
            <w:left w:val="none" w:sz="0" w:space="0" w:color="auto"/>
            <w:bottom w:val="none" w:sz="0" w:space="0" w:color="auto"/>
            <w:right w:val="none" w:sz="0" w:space="0" w:color="auto"/>
          </w:divBdr>
        </w:div>
      </w:divsChild>
    </w:div>
    <w:div w:id="772869432">
      <w:marLeft w:val="0"/>
      <w:marRight w:val="0"/>
      <w:marTop w:val="0"/>
      <w:marBottom w:val="0"/>
      <w:divBdr>
        <w:top w:val="none" w:sz="0" w:space="0" w:color="auto"/>
        <w:left w:val="none" w:sz="0" w:space="0" w:color="auto"/>
        <w:bottom w:val="none" w:sz="0" w:space="0" w:color="auto"/>
        <w:right w:val="none" w:sz="0" w:space="0" w:color="auto"/>
      </w:divBdr>
      <w:divsChild>
        <w:div w:id="772869439">
          <w:marLeft w:val="0"/>
          <w:marRight w:val="0"/>
          <w:marTop w:val="0"/>
          <w:marBottom w:val="0"/>
          <w:divBdr>
            <w:top w:val="none" w:sz="0" w:space="0" w:color="auto"/>
            <w:left w:val="none" w:sz="0" w:space="0" w:color="auto"/>
            <w:bottom w:val="none" w:sz="0" w:space="0" w:color="auto"/>
            <w:right w:val="none" w:sz="0" w:space="0" w:color="auto"/>
          </w:divBdr>
        </w:div>
      </w:divsChild>
    </w:div>
    <w:div w:id="772869435">
      <w:marLeft w:val="0"/>
      <w:marRight w:val="0"/>
      <w:marTop w:val="0"/>
      <w:marBottom w:val="0"/>
      <w:divBdr>
        <w:top w:val="none" w:sz="0" w:space="0" w:color="auto"/>
        <w:left w:val="none" w:sz="0" w:space="0" w:color="auto"/>
        <w:bottom w:val="none" w:sz="0" w:space="0" w:color="auto"/>
        <w:right w:val="none" w:sz="0" w:space="0" w:color="auto"/>
      </w:divBdr>
      <w:divsChild>
        <w:div w:id="772869391">
          <w:marLeft w:val="0"/>
          <w:marRight w:val="0"/>
          <w:marTop w:val="0"/>
          <w:marBottom w:val="0"/>
          <w:divBdr>
            <w:top w:val="none" w:sz="0" w:space="0" w:color="auto"/>
            <w:left w:val="none" w:sz="0" w:space="0" w:color="auto"/>
            <w:bottom w:val="none" w:sz="0" w:space="0" w:color="auto"/>
            <w:right w:val="none" w:sz="0" w:space="0" w:color="auto"/>
          </w:divBdr>
        </w:div>
      </w:divsChild>
    </w:div>
    <w:div w:id="772869436">
      <w:marLeft w:val="0"/>
      <w:marRight w:val="0"/>
      <w:marTop w:val="0"/>
      <w:marBottom w:val="0"/>
      <w:divBdr>
        <w:top w:val="none" w:sz="0" w:space="0" w:color="auto"/>
        <w:left w:val="none" w:sz="0" w:space="0" w:color="auto"/>
        <w:bottom w:val="none" w:sz="0" w:space="0" w:color="auto"/>
        <w:right w:val="none" w:sz="0" w:space="0" w:color="auto"/>
      </w:divBdr>
      <w:divsChild>
        <w:div w:id="772869416">
          <w:marLeft w:val="0"/>
          <w:marRight w:val="0"/>
          <w:marTop w:val="0"/>
          <w:marBottom w:val="0"/>
          <w:divBdr>
            <w:top w:val="none" w:sz="0" w:space="0" w:color="auto"/>
            <w:left w:val="none" w:sz="0" w:space="0" w:color="auto"/>
            <w:bottom w:val="none" w:sz="0" w:space="0" w:color="auto"/>
            <w:right w:val="none" w:sz="0" w:space="0" w:color="auto"/>
          </w:divBdr>
        </w:div>
      </w:divsChild>
    </w:div>
    <w:div w:id="772869437">
      <w:marLeft w:val="0"/>
      <w:marRight w:val="0"/>
      <w:marTop w:val="0"/>
      <w:marBottom w:val="0"/>
      <w:divBdr>
        <w:top w:val="none" w:sz="0" w:space="0" w:color="auto"/>
        <w:left w:val="none" w:sz="0" w:space="0" w:color="auto"/>
        <w:bottom w:val="none" w:sz="0" w:space="0" w:color="auto"/>
        <w:right w:val="none" w:sz="0" w:space="0" w:color="auto"/>
      </w:divBdr>
      <w:divsChild>
        <w:div w:id="772869433">
          <w:marLeft w:val="0"/>
          <w:marRight w:val="0"/>
          <w:marTop w:val="0"/>
          <w:marBottom w:val="0"/>
          <w:divBdr>
            <w:top w:val="none" w:sz="0" w:space="0" w:color="auto"/>
            <w:left w:val="none" w:sz="0" w:space="0" w:color="auto"/>
            <w:bottom w:val="none" w:sz="0" w:space="0" w:color="auto"/>
            <w:right w:val="none" w:sz="0" w:space="0" w:color="auto"/>
          </w:divBdr>
          <w:divsChild>
            <w:div w:id="772869367">
              <w:marLeft w:val="0"/>
              <w:marRight w:val="0"/>
              <w:marTop w:val="0"/>
              <w:marBottom w:val="0"/>
              <w:divBdr>
                <w:top w:val="none" w:sz="0" w:space="0" w:color="auto"/>
                <w:left w:val="none" w:sz="0" w:space="0" w:color="auto"/>
                <w:bottom w:val="none" w:sz="0" w:space="0" w:color="auto"/>
                <w:right w:val="none" w:sz="0" w:space="0" w:color="auto"/>
              </w:divBdr>
            </w:div>
            <w:div w:id="772869414">
              <w:marLeft w:val="0"/>
              <w:marRight w:val="0"/>
              <w:marTop w:val="0"/>
              <w:marBottom w:val="0"/>
              <w:divBdr>
                <w:top w:val="none" w:sz="0" w:space="0" w:color="auto"/>
                <w:left w:val="none" w:sz="0" w:space="0" w:color="auto"/>
                <w:bottom w:val="none" w:sz="0" w:space="0" w:color="auto"/>
                <w:right w:val="none" w:sz="0" w:space="0" w:color="auto"/>
              </w:divBdr>
            </w:div>
            <w:div w:id="772869417">
              <w:marLeft w:val="0"/>
              <w:marRight w:val="0"/>
              <w:marTop w:val="0"/>
              <w:marBottom w:val="0"/>
              <w:divBdr>
                <w:top w:val="none" w:sz="0" w:space="0" w:color="auto"/>
                <w:left w:val="none" w:sz="0" w:space="0" w:color="auto"/>
                <w:bottom w:val="none" w:sz="0" w:space="0" w:color="auto"/>
                <w:right w:val="none" w:sz="0" w:space="0" w:color="auto"/>
              </w:divBdr>
            </w:div>
            <w:div w:id="7728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40">
      <w:marLeft w:val="0"/>
      <w:marRight w:val="0"/>
      <w:marTop w:val="0"/>
      <w:marBottom w:val="0"/>
      <w:divBdr>
        <w:top w:val="none" w:sz="0" w:space="0" w:color="auto"/>
        <w:left w:val="none" w:sz="0" w:space="0" w:color="auto"/>
        <w:bottom w:val="none" w:sz="0" w:space="0" w:color="auto"/>
        <w:right w:val="none" w:sz="0" w:space="0" w:color="auto"/>
      </w:divBdr>
      <w:divsChild>
        <w:div w:id="772869369">
          <w:marLeft w:val="0"/>
          <w:marRight w:val="0"/>
          <w:marTop w:val="0"/>
          <w:marBottom w:val="0"/>
          <w:divBdr>
            <w:top w:val="none" w:sz="0" w:space="0" w:color="auto"/>
            <w:left w:val="none" w:sz="0" w:space="0" w:color="auto"/>
            <w:bottom w:val="none" w:sz="0" w:space="0" w:color="auto"/>
            <w:right w:val="none" w:sz="0" w:space="0" w:color="auto"/>
          </w:divBdr>
          <w:divsChild>
            <w:div w:id="772869361">
              <w:marLeft w:val="0"/>
              <w:marRight w:val="0"/>
              <w:marTop w:val="0"/>
              <w:marBottom w:val="0"/>
              <w:divBdr>
                <w:top w:val="none" w:sz="0" w:space="0" w:color="auto"/>
                <w:left w:val="none" w:sz="0" w:space="0" w:color="auto"/>
                <w:bottom w:val="none" w:sz="0" w:space="0" w:color="auto"/>
                <w:right w:val="none" w:sz="0" w:space="0" w:color="auto"/>
              </w:divBdr>
            </w:div>
            <w:div w:id="772869384">
              <w:marLeft w:val="0"/>
              <w:marRight w:val="0"/>
              <w:marTop w:val="0"/>
              <w:marBottom w:val="0"/>
              <w:divBdr>
                <w:top w:val="none" w:sz="0" w:space="0" w:color="auto"/>
                <w:left w:val="none" w:sz="0" w:space="0" w:color="auto"/>
                <w:bottom w:val="none" w:sz="0" w:space="0" w:color="auto"/>
                <w:right w:val="none" w:sz="0" w:space="0" w:color="auto"/>
              </w:divBdr>
            </w:div>
            <w:div w:id="772869396">
              <w:marLeft w:val="0"/>
              <w:marRight w:val="0"/>
              <w:marTop w:val="0"/>
              <w:marBottom w:val="0"/>
              <w:divBdr>
                <w:top w:val="none" w:sz="0" w:space="0" w:color="auto"/>
                <w:left w:val="none" w:sz="0" w:space="0" w:color="auto"/>
                <w:bottom w:val="none" w:sz="0" w:space="0" w:color="auto"/>
                <w:right w:val="none" w:sz="0" w:space="0" w:color="auto"/>
              </w:divBdr>
            </w:div>
            <w:div w:id="7728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442">
      <w:marLeft w:val="0"/>
      <w:marRight w:val="0"/>
      <w:marTop w:val="0"/>
      <w:marBottom w:val="0"/>
      <w:divBdr>
        <w:top w:val="none" w:sz="0" w:space="0" w:color="auto"/>
        <w:left w:val="none" w:sz="0" w:space="0" w:color="auto"/>
        <w:bottom w:val="none" w:sz="0" w:space="0" w:color="auto"/>
        <w:right w:val="none" w:sz="0" w:space="0" w:color="auto"/>
      </w:divBdr>
      <w:divsChild>
        <w:div w:id="772869424">
          <w:marLeft w:val="0"/>
          <w:marRight w:val="0"/>
          <w:marTop w:val="0"/>
          <w:marBottom w:val="0"/>
          <w:divBdr>
            <w:top w:val="none" w:sz="0" w:space="0" w:color="auto"/>
            <w:left w:val="none" w:sz="0" w:space="0" w:color="auto"/>
            <w:bottom w:val="none" w:sz="0" w:space="0" w:color="auto"/>
            <w:right w:val="none" w:sz="0" w:space="0" w:color="auto"/>
          </w:divBdr>
        </w:div>
      </w:divsChild>
    </w:div>
    <w:div w:id="772869446">
      <w:marLeft w:val="0"/>
      <w:marRight w:val="0"/>
      <w:marTop w:val="0"/>
      <w:marBottom w:val="0"/>
      <w:divBdr>
        <w:top w:val="none" w:sz="0" w:space="0" w:color="auto"/>
        <w:left w:val="none" w:sz="0" w:space="0" w:color="auto"/>
        <w:bottom w:val="none" w:sz="0" w:space="0" w:color="auto"/>
        <w:right w:val="none" w:sz="0" w:space="0" w:color="auto"/>
      </w:divBdr>
      <w:divsChild>
        <w:div w:id="772869394">
          <w:marLeft w:val="0"/>
          <w:marRight w:val="0"/>
          <w:marTop w:val="0"/>
          <w:marBottom w:val="0"/>
          <w:divBdr>
            <w:top w:val="none" w:sz="0" w:space="0" w:color="auto"/>
            <w:left w:val="none" w:sz="0" w:space="0" w:color="auto"/>
            <w:bottom w:val="none" w:sz="0" w:space="0" w:color="auto"/>
            <w:right w:val="none" w:sz="0" w:space="0" w:color="auto"/>
          </w:divBdr>
          <w:divsChild>
            <w:div w:id="772869379">
              <w:marLeft w:val="0"/>
              <w:marRight w:val="0"/>
              <w:marTop w:val="0"/>
              <w:marBottom w:val="0"/>
              <w:divBdr>
                <w:top w:val="none" w:sz="0" w:space="0" w:color="auto"/>
                <w:left w:val="none" w:sz="0" w:space="0" w:color="auto"/>
                <w:bottom w:val="none" w:sz="0" w:space="0" w:color="auto"/>
                <w:right w:val="none" w:sz="0" w:space="0" w:color="auto"/>
              </w:divBdr>
            </w:div>
            <w:div w:id="772869428">
              <w:marLeft w:val="0"/>
              <w:marRight w:val="0"/>
              <w:marTop w:val="0"/>
              <w:marBottom w:val="0"/>
              <w:divBdr>
                <w:top w:val="none" w:sz="0" w:space="0" w:color="auto"/>
                <w:left w:val="none" w:sz="0" w:space="0" w:color="auto"/>
                <w:bottom w:val="none" w:sz="0" w:space="0" w:color="auto"/>
                <w:right w:val="none" w:sz="0" w:space="0" w:color="auto"/>
              </w:divBdr>
            </w:div>
            <w:div w:id="7728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1914</Characters>
  <Application>Microsoft Macintosh Word</Application>
  <DocSecurity>0</DocSecurity>
  <Lines>15</Lines>
  <Paragraphs>4</Paragraphs>
  <ScaleCrop>false</ScaleCrop>
  <Company/>
  <LinksUpToDate>false</LinksUpToDate>
  <CharactersWithSpaces>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 One—Read the Chapter and Take Notes As You Go </dc:title>
  <dc:subject/>
  <dc:creator>Cashman, Jack</dc:creator>
  <cp:keywords/>
  <dc:description/>
  <cp:lastModifiedBy>Les Plewa</cp:lastModifiedBy>
  <cp:revision>2</cp:revision>
  <dcterms:created xsi:type="dcterms:W3CDTF">2015-09-21T00:10:00Z</dcterms:created>
  <dcterms:modified xsi:type="dcterms:W3CDTF">2015-09-21T00:10:00Z</dcterms:modified>
</cp:coreProperties>
</file>